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6B7C0" w14:textId="77777777" w:rsidR="00811483" w:rsidRDefault="00811483">
      <w:pPr>
        <w:spacing w:after="0" w:line="240" w:lineRule="auto"/>
        <w:jc w:val="center"/>
        <w:rPr>
          <w:b/>
          <w:sz w:val="28"/>
          <w:u w:val="single"/>
        </w:rPr>
      </w:pPr>
    </w:p>
    <w:p w14:paraId="66E3F220" w14:textId="0CD897BF" w:rsidR="00811483" w:rsidRPr="00C10CBB" w:rsidRDefault="00224D6C">
      <w:pPr>
        <w:shd w:val="clear" w:color="auto" w:fill="DAEEF3"/>
        <w:spacing w:after="0" w:line="240" w:lineRule="auto"/>
        <w:jc w:val="center"/>
        <w:rPr>
          <w:rFonts w:ascii="Times New Roman" w:hAnsi="Times New Roman" w:cs="Times New Roman"/>
          <w:b/>
          <w:sz w:val="28"/>
          <w:u w:val="single"/>
        </w:rPr>
      </w:pPr>
      <w:r w:rsidRPr="00C10CBB">
        <w:rPr>
          <w:rFonts w:ascii="Times New Roman" w:hAnsi="Times New Roman" w:cs="Times New Roman"/>
          <w:b/>
          <w:sz w:val="28"/>
          <w:u w:val="single"/>
        </w:rPr>
        <w:t>Terme</w:t>
      </w:r>
      <w:r w:rsidR="00F9682B">
        <w:rPr>
          <w:rFonts w:ascii="Times New Roman" w:hAnsi="Times New Roman" w:cs="Times New Roman"/>
          <w:b/>
          <w:sz w:val="28"/>
          <w:u w:val="single"/>
        </w:rPr>
        <w:t>s</w:t>
      </w:r>
      <w:r w:rsidRPr="00C10CBB">
        <w:rPr>
          <w:rFonts w:ascii="Times New Roman" w:hAnsi="Times New Roman" w:cs="Times New Roman"/>
          <w:b/>
          <w:sz w:val="28"/>
          <w:u w:val="single"/>
        </w:rPr>
        <w:t xml:space="preserve"> de référence</w:t>
      </w:r>
    </w:p>
    <w:p w14:paraId="51CCAA5D" w14:textId="2FE6104D" w:rsidR="00811483" w:rsidRPr="00C10CBB" w:rsidRDefault="00312D59">
      <w:pPr>
        <w:shd w:val="clear" w:color="auto" w:fill="DAEEF3"/>
        <w:spacing w:after="0" w:line="240" w:lineRule="auto"/>
        <w:jc w:val="center"/>
        <w:rPr>
          <w:rFonts w:ascii="Times New Roman" w:hAnsi="Times New Roman" w:cs="Times New Roman"/>
          <w:b/>
          <w:sz w:val="32"/>
          <w:u w:val="single"/>
        </w:rPr>
      </w:pPr>
      <w:r>
        <w:rPr>
          <w:rFonts w:ascii="Times New Roman" w:hAnsi="Times New Roman" w:cs="Times New Roman"/>
          <w:b/>
          <w:sz w:val="32"/>
          <w:u w:val="single"/>
        </w:rPr>
        <w:t>S</w:t>
      </w:r>
      <w:r w:rsidR="005552F8">
        <w:rPr>
          <w:rFonts w:ascii="Times New Roman" w:hAnsi="Times New Roman" w:cs="Times New Roman"/>
          <w:b/>
          <w:sz w:val="32"/>
          <w:u w:val="single"/>
        </w:rPr>
        <w:t>ensibilisation : Contour humain</w:t>
      </w:r>
    </w:p>
    <w:p w14:paraId="33B08B7A" w14:textId="77777777" w:rsidR="00811483" w:rsidRDefault="00811483">
      <w:pPr>
        <w:spacing w:after="0" w:line="240" w:lineRule="auto"/>
        <w:rPr>
          <w:b/>
          <w:sz w:val="28"/>
        </w:rPr>
      </w:pPr>
    </w:p>
    <w:p w14:paraId="16E38B0F" w14:textId="476FCDDB" w:rsidR="00811483" w:rsidRDefault="00224D6C" w:rsidP="00033D58">
      <w:pPr>
        <w:pStyle w:val="Paragraphedeliste"/>
        <w:numPr>
          <w:ilvl w:val="0"/>
          <w:numId w:val="37"/>
        </w:numPr>
        <w:spacing w:after="0" w:line="240" w:lineRule="auto"/>
        <w:jc w:val="both"/>
        <w:rPr>
          <w:rFonts w:ascii="Times New Roman" w:hAnsi="Times New Roman" w:cs="Times New Roman"/>
          <w:b/>
          <w:sz w:val="24"/>
          <w:szCs w:val="24"/>
          <w:u w:val="single"/>
        </w:rPr>
      </w:pPr>
      <w:r w:rsidRPr="00E95887">
        <w:rPr>
          <w:rFonts w:ascii="Times New Roman" w:hAnsi="Times New Roman" w:cs="Times New Roman"/>
          <w:b/>
          <w:sz w:val="24"/>
          <w:szCs w:val="24"/>
          <w:u w:val="single"/>
        </w:rPr>
        <w:t xml:space="preserve">Objectif de l’activité  </w:t>
      </w:r>
    </w:p>
    <w:p w14:paraId="2739345C" w14:textId="3FCE803F" w:rsidR="005E6536" w:rsidRDefault="005E6536" w:rsidP="005E6536">
      <w:pPr>
        <w:spacing w:after="0" w:line="240" w:lineRule="auto"/>
        <w:jc w:val="both"/>
        <w:rPr>
          <w:rFonts w:ascii="Times New Roman" w:hAnsi="Times New Roman" w:cs="Times New Roman"/>
          <w:b/>
          <w:sz w:val="24"/>
          <w:szCs w:val="24"/>
          <w:u w:val="single"/>
        </w:rPr>
      </w:pPr>
    </w:p>
    <w:p w14:paraId="1C66576F" w14:textId="5E10C9A0" w:rsidR="005E6536" w:rsidRDefault="00CF4ECE" w:rsidP="005E65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L’activité du contours humain</w:t>
      </w:r>
      <w:r w:rsidR="005E6536">
        <w:rPr>
          <w:rFonts w:ascii="Times New Roman" w:hAnsi="Times New Roman" w:cs="Times New Roman"/>
          <w:sz w:val="24"/>
          <w:szCs w:val="24"/>
        </w:rPr>
        <w:t xml:space="preserve"> a pour but d’acquérir des connaissances à propos des SVBG, de la confiance et des capacités à communiquer. Il a également pour but de renforcer les moyens de prévention des SVBG au sein des cases de passage.</w:t>
      </w:r>
    </w:p>
    <w:p w14:paraId="59BCB120" w14:textId="5093087E" w:rsidR="005E6536" w:rsidRDefault="005E6536" w:rsidP="005E6536">
      <w:pPr>
        <w:spacing w:after="0" w:line="240" w:lineRule="auto"/>
        <w:jc w:val="both"/>
        <w:rPr>
          <w:rFonts w:ascii="Times New Roman" w:hAnsi="Times New Roman" w:cs="Times New Roman"/>
          <w:sz w:val="24"/>
          <w:szCs w:val="24"/>
        </w:rPr>
      </w:pPr>
    </w:p>
    <w:p w14:paraId="33B9A051" w14:textId="2853D21F" w:rsidR="005E6536" w:rsidRDefault="005E6536" w:rsidP="005E65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jeu se déroule comme suit : </w:t>
      </w:r>
    </w:p>
    <w:p w14:paraId="32B0B1A7" w14:textId="563BB2A4" w:rsidR="00341C88" w:rsidRDefault="00341C88" w:rsidP="005E6536">
      <w:pPr>
        <w:spacing w:after="0" w:line="240" w:lineRule="auto"/>
        <w:jc w:val="both"/>
        <w:rPr>
          <w:rFonts w:ascii="Times New Roman" w:hAnsi="Times New Roman" w:cs="Times New Roman"/>
          <w:sz w:val="24"/>
          <w:szCs w:val="24"/>
        </w:rPr>
      </w:pPr>
    </w:p>
    <w:p w14:paraId="4B4117B7" w14:textId="4510ECAE" w:rsidR="00341C88" w:rsidRPr="00341C88" w:rsidRDefault="00341C88" w:rsidP="00341C88">
      <w:pPr>
        <w:pStyle w:val="Paragraphedeliste"/>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Sélectionner deux groupes</w:t>
      </w:r>
    </w:p>
    <w:p w14:paraId="7D52DBC7" w14:textId="0FF35D01" w:rsidR="00341C88" w:rsidRDefault="00341C88" w:rsidP="005E6536">
      <w:pPr>
        <w:spacing w:after="0" w:line="240" w:lineRule="auto"/>
        <w:jc w:val="both"/>
        <w:rPr>
          <w:rFonts w:ascii="Times New Roman" w:hAnsi="Times New Roman" w:cs="Times New Roman"/>
          <w:sz w:val="24"/>
          <w:szCs w:val="24"/>
        </w:rPr>
      </w:pPr>
    </w:p>
    <w:p w14:paraId="0639D219" w14:textId="6D33AC64" w:rsidR="00341C88" w:rsidRDefault="00341C88" w:rsidP="00341C88">
      <w:pPr>
        <w:pStyle w:val="Paragraphedeliste"/>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Chaque groupe dessine</w:t>
      </w:r>
      <w:r w:rsidRPr="00341C88">
        <w:rPr>
          <w:rFonts w:ascii="Times New Roman" w:hAnsi="Times New Roman" w:cs="Times New Roman"/>
          <w:sz w:val="24"/>
          <w:szCs w:val="24"/>
        </w:rPr>
        <w:t xml:space="preserve"> le contour d’une personne et demander où il est acceptable d’être touché dans une relation amoureuse, dans une amitié, en tant que membre de la famille et où elle ne veut pas du tout être touchée.</w:t>
      </w:r>
    </w:p>
    <w:p w14:paraId="726970A9" w14:textId="48F55C17" w:rsidR="00341C88" w:rsidRPr="00341C88" w:rsidRDefault="00341C88" w:rsidP="00341C88">
      <w:pPr>
        <w:spacing w:after="0" w:line="240" w:lineRule="auto"/>
        <w:jc w:val="both"/>
        <w:rPr>
          <w:rFonts w:ascii="Times New Roman" w:hAnsi="Times New Roman" w:cs="Times New Roman"/>
          <w:sz w:val="24"/>
          <w:szCs w:val="24"/>
        </w:rPr>
      </w:pPr>
    </w:p>
    <w:p w14:paraId="193C6C02" w14:textId="77777777" w:rsidR="00341C88" w:rsidRDefault="00341C88" w:rsidP="00341C88">
      <w:pPr>
        <w:pStyle w:val="Paragraphedeliste"/>
        <w:numPr>
          <w:ilvl w:val="0"/>
          <w:numId w:val="45"/>
        </w:numPr>
        <w:spacing w:after="0" w:line="240" w:lineRule="auto"/>
        <w:jc w:val="both"/>
        <w:rPr>
          <w:rFonts w:ascii="Times New Roman" w:hAnsi="Times New Roman" w:cs="Times New Roman"/>
          <w:sz w:val="24"/>
          <w:szCs w:val="24"/>
        </w:rPr>
      </w:pPr>
      <w:r w:rsidRPr="00341C88">
        <w:rPr>
          <w:rFonts w:ascii="Times New Roman" w:hAnsi="Times New Roman" w:cs="Times New Roman"/>
          <w:sz w:val="24"/>
          <w:szCs w:val="24"/>
        </w:rPr>
        <w:t xml:space="preserve">Faire en sorte que les </w:t>
      </w:r>
      <w:proofErr w:type="spellStart"/>
      <w:r w:rsidRPr="00341C88">
        <w:rPr>
          <w:rFonts w:ascii="Times New Roman" w:hAnsi="Times New Roman" w:cs="Times New Roman"/>
          <w:sz w:val="24"/>
          <w:szCs w:val="24"/>
        </w:rPr>
        <w:t>PoC</w:t>
      </w:r>
      <w:proofErr w:type="spellEnd"/>
      <w:r w:rsidRPr="00341C88">
        <w:rPr>
          <w:rFonts w:ascii="Times New Roman" w:hAnsi="Times New Roman" w:cs="Times New Roman"/>
          <w:sz w:val="24"/>
          <w:szCs w:val="24"/>
        </w:rPr>
        <w:t xml:space="preserve"> représentent ces zones avec des couleurs différentes sur le contour de la personne et avoir une discussion sur les implications et les raisons pour lesquelles ces décisions ont été prises</w:t>
      </w:r>
    </w:p>
    <w:p w14:paraId="442A0F86" w14:textId="77777777" w:rsidR="00341C88" w:rsidRDefault="00341C88" w:rsidP="00341C88">
      <w:pPr>
        <w:pStyle w:val="Paragraphedeliste"/>
        <w:spacing w:after="0" w:line="240" w:lineRule="auto"/>
        <w:jc w:val="both"/>
        <w:rPr>
          <w:rFonts w:ascii="Times New Roman" w:hAnsi="Times New Roman" w:cs="Times New Roman"/>
          <w:sz w:val="24"/>
          <w:szCs w:val="24"/>
        </w:rPr>
      </w:pPr>
    </w:p>
    <w:p w14:paraId="6D09F3D8" w14:textId="6DA30FAE" w:rsidR="00341C88" w:rsidRDefault="00341C88" w:rsidP="00341C88">
      <w:pPr>
        <w:pStyle w:val="Paragraphedeliste"/>
        <w:numPr>
          <w:ilvl w:val="0"/>
          <w:numId w:val="45"/>
        </w:numPr>
        <w:spacing w:after="0" w:line="240" w:lineRule="auto"/>
        <w:jc w:val="both"/>
        <w:rPr>
          <w:rFonts w:ascii="Times New Roman" w:hAnsi="Times New Roman" w:cs="Times New Roman"/>
          <w:sz w:val="24"/>
          <w:szCs w:val="24"/>
        </w:rPr>
      </w:pPr>
      <w:r w:rsidRPr="00341C88">
        <w:rPr>
          <w:rFonts w:ascii="Times New Roman" w:hAnsi="Times New Roman" w:cs="Times New Roman"/>
          <w:sz w:val="24"/>
          <w:szCs w:val="24"/>
        </w:rPr>
        <w:t>Une variante peut simplement être de dessiner le contour d'une personne sur un morceau de papier, mais dans le cas d'une population entièrement masculine et jeune, on peut choisir de leur faire dessiner le contour autour d'un des participants est-il qu'ils sont à l'aise avec cela.</w:t>
      </w:r>
    </w:p>
    <w:p w14:paraId="21C71317" w14:textId="77777777" w:rsidR="00341C88" w:rsidRPr="00341C88" w:rsidRDefault="00341C88" w:rsidP="00341C88">
      <w:pPr>
        <w:pStyle w:val="Paragraphedeliste"/>
        <w:rPr>
          <w:rFonts w:ascii="Times New Roman" w:hAnsi="Times New Roman" w:cs="Times New Roman"/>
          <w:sz w:val="24"/>
          <w:szCs w:val="24"/>
        </w:rPr>
      </w:pPr>
    </w:p>
    <w:p w14:paraId="239D6778" w14:textId="7F425A4E" w:rsidR="00341C88" w:rsidRDefault="00341C88" w:rsidP="00341C88">
      <w:pPr>
        <w:pStyle w:val="Paragraphedeliste"/>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Chaque groupe présente le travail qu’il a effectué et explique les raisons des choix qu’il a effectué.</w:t>
      </w:r>
    </w:p>
    <w:p w14:paraId="6ECE3703" w14:textId="77777777" w:rsidR="00341C88" w:rsidRPr="00341C88" w:rsidRDefault="00341C88" w:rsidP="00341C88">
      <w:pPr>
        <w:pStyle w:val="Paragraphedeliste"/>
        <w:rPr>
          <w:rFonts w:ascii="Times New Roman" w:hAnsi="Times New Roman" w:cs="Times New Roman"/>
          <w:sz w:val="24"/>
          <w:szCs w:val="24"/>
        </w:rPr>
      </w:pPr>
    </w:p>
    <w:p w14:paraId="701AC720" w14:textId="6CC5353B" w:rsidR="005E6536" w:rsidRDefault="00341C88" w:rsidP="005E6536">
      <w:pPr>
        <w:pStyle w:val="Paragraphedeliste"/>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5E6536" w:rsidRPr="00341C88">
        <w:rPr>
          <w:rFonts w:ascii="Times New Roman" w:hAnsi="Times New Roman" w:cs="Times New Roman"/>
          <w:sz w:val="24"/>
          <w:szCs w:val="24"/>
        </w:rPr>
        <w:t xml:space="preserve">mener les participants à avoir une discussion à propos des implications et des raisons derrière ces choix et l’ordre dans lequel ils ont placé </w:t>
      </w:r>
      <w:r>
        <w:rPr>
          <w:rFonts w:ascii="Times New Roman" w:hAnsi="Times New Roman" w:cs="Times New Roman"/>
          <w:sz w:val="24"/>
          <w:szCs w:val="24"/>
        </w:rPr>
        <w:t>les étapes, identifier les différences entre les deux groupes, entre le choix des hommes et des femmes, …</w:t>
      </w:r>
    </w:p>
    <w:p w14:paraId="7E4D6393" w14:textId="77777777" w:rsidR="00341C88" w:rsidRPr="00341C88" w:rsidRDefault="00341C88" w:rsidP="00341C88">
      <w:pPr>
        <w:pStyle w:val="Paragraphedeliste"/>
        <w:rPr>
          <w:rFonts w:ascii="Times New Roman" w:hAnsi="Times New Roman" w:cs="Times New Roman"/>
          <w:sz w:val="24"/>
          <w:szCs w:val="24"/>
        </w:rPr>
      </w:pPr>
    </w:p>
    <w:p w14:paraId="649816B0" w14:textId="2CD928A2" w:rsidR="00341C88" w:rsidRDefault="00341C88" w:rsidP="00341C88">
      <w:pPr>
        <w:spacing w:after="0" w:line="240" w:lineRule="auto"/>
        <w:jc w:val="both"/>
        <w:rPr>
          <w:rFonts w:ascii="Times New Roman" w:hAnsi="Times New Roman" w:cs="Times New Roman"/>
          <w:sz w:val="24"/>
          <w:szCs w:val="24"/>
        </w:rPr>
      </w:pPr>
      <w:r w:rsidRPr="00B81712">
        <w:rPr>
          <w:rFonts w:ascii="Times New Roman" w:hAnsi="Times New Roman" w:cs="Times New Roman"/>
          <w:noProof/>
          <w:lang w:eastAsia="fr-FR"/>
        </w:rPr>
        <w:lastRenderedPageBreak/>
        <w:drawing>
          <wp:inline distT="0" distB="0" distL="0" distR="0" wp14:anchorId="6383FCE3" wp14:editId="59896D86">
            <wp:extent cx="5760720" cy="4320540"/>
            <wp:effectExtent l="0" t="0" r="0" b="3810"/>
            <wp:docPr id="1" name="Image 1" descr="C:\Users\COOPIE~1\AppData\Local\Temp\IMG_20191205_1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PIE~1\AppData\Local\Temp\IMG_20191205_110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1F88C4C" w14:textId="7CD11A6F" w:rsidR="00341C88" w:rsidRDefault="00341C88" w:rsidP="00341C88">
      <w:pPr>
        <w:spacing w:after="0" w:line="240" w:lineRule="auto"/>
        <w:jc w:val="both"/>
        <w:rPr>
          <w:rFonts w:ascii="Times New Roman" w:hAnsi="Times New Roman" w:cs="Times New Roman"/>
          <w:sz w:val="24"/>
          <w:szCs w:val="24"/>
        </w:rPr>
      </w:pPr>
    </w:p>
    <w:p w14:paraId="7CF00BE8" w14:textId="40E854D8" w:rsidR="00341C88" w:rsidRDefault="00341C88" w:rsidP="00341C88">
      <w:pPr>
        <w:spacing w:after="0" w:line="240" w:lineRule="auto"/>
        <w:jc w:val="both"/>
        <w:rPr>
          <w:rFonts w:ascii="Times New Roman" w:hAnsi="Times New Roman" w:cs="Times New Roman"/>
          <w:sz w:val="24"/>
          <w:szCs w:val="24"/>
        </w:rPr>
      </w:pPr>
    </w:p>
    <w:p w14:paraId="2C0BC54D" w14:textId="08B631C8" w:rsidR="00341C88" w:rsidRDefault="00341C88" w:rsidP="00341C88">
      <w:pPr>
        <w:spacing w:after="0" w:line="240" w:lineRule="auto"/>
        <w:jc w:val="both"/>
        <w:rPr>
          <w:rFonts w:ascii="Times New Roman" w:hAnsi="Times New Roman" w:cs="Times New Roman"/>
          <w:sz w:val="24"/>
          <w:szCs w:val="24"/>
        </w:rPr>
      </w:pPr>
      <w:r w:rsidRPr="00B81712">
        <w:rPr>
          <w:rFonts w:ascii="Times New Roman" w:hAnsi="Times New Roman" w:cs="Times New Roman"/>
          <w:noProof/>
          <w:lang w:eastAsia="fr-FR"/>
        </w:rPr>
        <w:drawing>
          <wp:inline distT="0" distB="0" distL="0" distR="0" wp14:anchorId="4E00765F" wp14:editId="02CA0943">
            <wp:extent cx="5760720" cy="4320540"/>
            <wp:effectExtent l="0" t="0" r="0" b="3810"/>
            <wp:docPr id="2" name="Image 2" descr="C:\Users\COOPIE~1\AppData\Local\Temp\IMG_20191205_1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PIE~1\AppData\Local\Temp\IMG_20191205_1109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0A07A08" w14:textId="77777777" w:rsidR="005552F8" w:rsidRPr="00341C88" w:rsidRDefault="005552F8" w:rsidP="00341C88">
      <w:pPr>
        <w:spacing w:after="0" w:line="240" w:lineRule="auto"/>
        <w:jc w:val="both"/>
        <w:rPr>
          <w:rFonts w:ascii="Times New Roman" w:hAnsi="Times New Roman" w:cs="Times New Roman"/>
          <w:sz w:val="24"/>
          <w:szCs w:val="24"/>
        </w:rPr>
      </w:pPr>
    </w:p>
    <w:p w14:paraId="6B89FBC0" w14:textId="77777777" w:rsidR="0077167D" w:rsidRPr="00E95887" w:rsidRDefault="0077167D" w:rsidP="0077167D">
      <w:pPr>
        <w:pStyle w:val="Paragraphedeliste"/>
        <w:spacing w:after="0" w:line="240" w:lineRule="auto"/>
        <w:jc w:val="both"/>
        <w:rPr>
          <w:rFonts w:ascii="Times New Roman" w:hAnsi="Times New Roman" w:cs="Times New Roman"/>
          <w:b/>
          <w:sz w:val="24"/>
          <w:szCs w:val="24"/>
          <w:u w:val="single"/>
        </w:rPr>
      </w:pPr>
    </w:p>
    <w:p w14:paraId="233D1761" w14:textId="6DA18DCC" w:rsidR="0077167D" w:rsidRDefault="0077167D">
      <w:pPr>
        <w:spacing w:after="0" w:line="240" w:lineRule="auto"/>
        <w:jc w:val="both"/>
        <w:rPr>
          <w:rFonts w:ascii="Times New Roman" w:hAnsi="Times New Roman" w:cs="Times New Roman"/>
          <w:sz w:val="24"/>
          <w:szCs w:val="24"/>
          <w:lang w:val="en-US"/>
        </w:rPr>
      </w:pPr>
    </w:p>
    <w:p w14:paraId="07DCEAED" w14:textId="77E2A11A" w:rsidR="00811483" w:rsidRDefault="00224D6C" w:rsidP="00033D58">
      <w:pPr>
        <w:pStyle w:val="Paragraphedeliste"/>
        <w:numPr>
          <w:ilvl w:val="0"/>
          <w:numId w:val="37"/>
        </w:numPr>
        <w:spacing w:after="0" w:line="240" w:lineRule="auto"/>
        <w:jc w:val="both"/>
        <w:rPr>
          <w:rFonts w:ascii="Times New Roman" w:hAnsi="Times New Roman" w:cs="Times New Roman"/>
          <w:sz w:val="24"/>
          <w:szCs w:val="24"/>
          <w:u w:val="single"/>
        </w:rPr>
      </w:pPr>
      <w:r w:rsidRPr="00E95887">
        <w:rPr>
          <w:rFonts w:ascii="Times New Roman" w:hAnsi="Times New Roman" w:cs="Times New Roman"/>
          <w:b/>
          <w:bCs/>
          <w:sz w:val="24"/>
          <w:szCs w:val="24"/>
          <w:u w:val="single"/>
        </w:rPr>
        <w:lastRenderedPageBreak/>
        <w:t>Résultats attendus</w:t>
      </w:r>
      <w:r w:rsidRPr="00E95887">
        <w:rPr>
          <w:rFonts w:ascii="Times New Roman" w:hAnsi="Times New Roman" w:cs="Times New Roman"/>
          <w:sz w:val="24"/>
          <w:szCs w:val="24"/>
          <w:u w:val="single"/>
        </w:rPr>
        <w:t xml:space="preserve">  </w:t>
      </w:r>
    </w:p>
    <w:p w14:paraId="4C4B680B" w14:textId="5FB00A27" w:rsidR="00170EE1" w:rsidRDefault="00170EE1" w:rsidP="00170EE1">
      <w:pPr>
        <w:spacing w:after="0" w:line="240" w:lineRule="auto"/>
        <w:jc w:val="both"/>
        <w:rPr>
          <w:rFonts w:ascii="Times New Roman" w:hAnsi="Times New Roman" w:cs="Times New Roman"/>
          <w:sz w:val="24"/>
          <w:szCs w:val="24"/>
          <w:u w:val="single"/>
        </w:rPr>
      </w:pPr>
    </w:p>
    <w:p w14:paraId="5F5CD4DB" w14:textId="2F21CCC9" w:rsidR="00411609" w:rsidRPr="00170EE1" w:rsidRDefault="00170EE1" w:rsidP="00170E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Sensibiliser 10 hommes et 10 femmes minimum aux mesures de préve</w:t>
      </w:r>
      <w:r w:rsidR="00272BD9">
        <w:rPr>
          <w:rFonts w:ascii="Times New Roman" w:hAnsi="Times New Roman" w:cs="Times New Roman"/>
          <w:sz w:val="24"/>
          <w:szCs w:val="24"/>
        </w:rPr>
        <w:t>ntion SVBG au sein de la case 20</w:t>
      </w:r>
      <w:r>
        <w:rPr>
          <w:rFonts w:ascii="Times New Roman" w:hAnsi="Times New Roman" w:cs="Times New Roman"/>
          <w:sz w:val="24"/>
          <w:szCs w:val="24"/>
        </w:rPr>
        <w:t>.</w:t>
      </w:r>
    </w:p>
    <w:p w14:paraId="7CFB659C" w14:textId="64B0ACED" w:rsidR="00811483" w:rsidRPr="00E95887" w:rsidRDefault="00224D6C" w:rsidP="00033D58">
      <w:pPr>
        <w:pStyle w:val="Paragraphedeliste"/>
        <w:numPr>
          <w:ilvl w:val="0"/>
          <w:numId w:val="37"/>
        </w:numPr>
        <w:spacing w:after="160" w:line="259" w:lineRule="auto"/>
        <w:jc w:val="both"/>
        <w:rPr>
          <w:rFonts w:ascii="Times New Roman" w:hAnsi="Times New Roman" w:cs="Times New Roman"/>
          <w:b/>
          <w:sz w:val="24"/>
          <w:szCs w:val="24"/>
          <w:u w:val="wave"/>
        </w:rPr>
      </w:pPr>
      <w:r w:rsidRPr="00E95887">
        <w:rPr>
          <w:rFonts w:ascii="Times New Roman" w:hAnsi="Times New Roman" w:cs="Times New Roman"/>
          <w:b/>
          <w:sz w:val="24"/>
          <w:szCs w:val="24"/>
          <w:u w:val="single"/>
        </w:rPr>
        <w:t>Responsable</w:t>
      </w:r>
      <w:r w:rsidR="009A1FB4" w:rsidRPr="00E95887">
        <w:rPr>
          <w:rFonts w:ascii="Times New Roman" w:hAnsi="Times New Roman" w:cs="Times New Roman"/>
          <w:b/>
          <w:sz w:val="24"/>
          <w:szCs w:val="24"/>
          <w:u w:val="single"/>
        </w:rPr>
        <w:t>s</w:t>
      </w:r>
      <w:r w:rsidRPr="00E95887">
        <w:rPr>
          <w:rFonts w:ascii="Times New Roman" w:hAnsi="Times New Roman" w:cs="Times New Roman"/>
          <w:b/>
          <w:sz w:val="24"/>
          <w:szCs w:val="24"/>
          <w:u w:val="single"/>
        </w:rPr>
        <w:t xml:space="preserve"> de l’activité</w:t>
      </w:r>
    </w:p>
    <w:p w14:paraId="0D426DAD" w14:textId="77777777" w:rsidR="00146418" w:rsidRPr="00E95887" w:rsidRDefault="00146418">
      <w:pPr>
        <w:spacing w:after="0" w:line="240" w:lineRule="auto"/>
        <w:jc w:val="both"/>
        <w:rPr>
          <w:rFonts w:ascii="Times New Roman" w:hAnsi="Times New Roman" w:cs="Times New Roman"/>
          <w:b/>
          <w:sz w:val="24"/>
          <w:szCs w:val="24"/>
        </w:rPr>
      </w:pPr>
    </w:p>
    <w:p w14:paraId="53760031" w14:textId="5FC04D9E" w:rsidR="00811483" w:rsidRPr="00E95887" w:rsidRDefault="00224D6C">
      <w:pPr>
        <w:spacing w:after="0" w:line="240" w:lineRule="auto"/>
        <w:jc w:val="both"/>
        <w:rPr>
          <w:rFonts w:ascii="Times New Roman" w:hAnsi="Times New Roman" w:cs="Times New Roman"/>
          <w:sz w:val="24"/>
          <w:szCs w:val="24"/>
        </w:rPr>
      </w:pPr>
      <w:r w:rsidRPr="00E95887">
        <w:rPr>
          <w:rFonts w:ascii="Times New Roman" w:hAnsi="Times New Roman" w:cs="Times New Roman"/>
          <w:sz w:val="24"/>
          <w:szCs w:val="24"/>
        </w:rPr>
        <w:t xml:space="preserve">Cette activité sera exécutée </w:t>
      </w:r>
      <w:r w:rsidR="002B43E1" w:rsidRPr="00E95887">
        <w:rPr>
          <w:rFonts w:ascii="Times New Roman" w:hAnsi="Times New Roman" w:cs="Times New Roman"/>
          <w:sz w:val="24"/>
          <w:szCs w:val="24"/>
        </w:rPr>
        <w:t>par le personnel</w:t>
      </w:r>
      <w:r w:rsidR="00A04D44" w:rsidRPr="00E95887">
        <w:rPr>
          <w:rFonts w:ascii="Times New Roman" w:hAnsi="Times New Roman" w:cs="Times New Roman"/>
          <w:sz w:val="24"/>
          <w:szCs w:val="24"/>
        </w:rPr>
        <w:t xml:space="preserve"> des cases de passage,</w:t>
      </w:r>
      <w:r w:rsidR="009A1FB4" w:rsidRPr="00E95887">
        <w:rPr>
          <w:rFonts w:ascii="Times New Roman" w:hAnsi="Times New Roman" w:cs="Times New Roman"/>
          <w:sz w:val="24"/>
          <w:szCs w:val="24"/>
        </w:rPr>
        <w:t xml:space="preserve"> notamment les </w:t>
      </w:r>
      <w:r w:rsidR="002B43E1" w:rsidRPr="00E95887">
        <w:rPr>
          <w:rFonts w:ascii="Times New Roman" w:hAnsi="Times New Roman" w:cs="Times New Roman"/>
          <w:sz w:val="24"/>
          <w:szCs w:val="24"/>
        </w:rPr>
        <w:t>éducateurs</w:t>
      </w:r>
      <w:r w:rsidR="009A1FB4" w:rsidRPr="00E95887">
        <w:rPr>
          <w:rFonts w:ascii="Times New Roman" w:hAnsi="Times New Roman" w:cs="Times New Roman"/>
          <w:sz w:val="24"/>
          <w:szCs w:val="24"/>
        </w:rPr>
        <w:t>, les travailleurs sociaux</w:t>
      </w:r>
      <w:r w:rsidR="00412F25" w:rsidRPr="00E95887">
        <w:rPr>
          <w:rFonts w:ascii="Times New Roman" w:hAnsi="Times New Roman" w:cs="Times New Roman"/>
          <w:sz w:val="24"/>
          <w:szCs w:val="24"/>
        </w:rPr>
        <w:t xml:space="preserve"> sous la supervision d</w:t>
      </w:r>
      <w:r w:rsidR="00170EE1">
        <w:rPr>
          <w:rFonts w:ascii="Times New Roman" w:hAnsi="Times New Roman" w:cs="Times New Roman"/>
          <w:sz w:val="24"/>
          <w:szCs w:val="24"/>
        </w:rPr>
        <w:t>e l’éducatrice experte de COOPI et l’appui de l’agent de protection SVBG de HCR.</w:t>
      </w:r>
    </w:p>
    <w:p w14:paraId="70F22EA4" w14:textId="77777777" w:rsidR="00811483" w:rsidRPr="00E95887" w:rsidRDefault="00811483">
      <w:pPr>
        <w:spacing w:after="0" w:line="240" w:lineRule="auto"/>
        <w:jc w:val="both"/>
        <w:rPr>
          <w:rFonts w:ascii="Times New Roman" w:hAnsi="Times New Roman" w:cs="Times New Roman"/>
          <w:sz w:val="24"/>
          <w:szCs w:val="24"/>
        </w:rPr>
      </w:pPr>
    </w:p>
    <w:p w14:paraId="15F4376D" w14:textId="2F1D4620" w:rsidR="00811483" w:rsidRPr="00E95887" w:rsidRDefault="00224D6C" w:rsidP="00033D58">
      <w:pPr>
        <w:pStyle w:val="Paragraphedeliste"/>
        <w:numPr>
          <w:ilvl w:val="0"/>
          <w:numId w:val="37"/>
        </w:numPr>
        <w:spacing w:after="0" w:line="240" w:lineRule="auto"/>
        <w:jc w:val="both"/>
        <w:rPr>
          <w:rFonts w:ascii="Times New Roman" w:hAnsi="Times New Roman" w:cs="Times New Roman"/>
          <w:b/>
          <w:sz w:val="24"/>
          <w:szCs w:val="24"/>
          <w:u w:val="single"/>
        </w:rPr>
      </w:pPr>
      <w:r w:rsidRPr="00E95887">
        <w:rPr>
          <w:rFonts w:ascii="Times New Roman" w:hAnsi="Times New Roman" w:cs="Times New Roman"/>
          <w:b/>
          <w:sz w:val="24"/>
          <w:szCs w:val="24"/>
          <w:u w:val="single"/>
        </w:rPr>
        <w:t xml:space="preserve">Programmation de </w:t>
      </w:r>
      <w:r w:rsidRPr="0025231A">
        <w:rPr>
          <w:rFonts w:ascii="Times New Roman" w:hAnsi="Times New Roman" w:cs="Times New Roman"/>
          <w:b/>
          <w:sz w:val="24"/>
          <w:szCs w:val="24"/>
          <w:u w:val="single"/>
        </w:rPr>
        <w:t>l'activité</w:t>
      </w:r>
      <w:r w:rsidRPr="00E95887">
        <w:rPr>
          <w:rFonts w:ascii="Times New Roman" w:hAnsi="Times New Roman" w:cs="Times New Roman"/>
          <w:b/>
          <w:sz w:val="24"/>
          <w:szCs w:val="24"/>
          <w:u w:val="single"/>
          <w:lang w:val="en-US"/>
        </w:rPr>
        <w:t xml:space="preserve"> </w:t>
      </w:r>
    </w:p>
    <w:p w14:paraId="54FF0F29" w14:textId="77777777" w:rsidR="00811483" w:rsidRPr="00E95887" w:rsidRDefault="00811483">
      <w:pPr>
        <w:spacing w:after="0" w:line="240" w:lineRule="auto"/>
        <w:jc w:val="both"/>
        <w:rPr>
          <w:rFonts w:ascii="Times New Roman" w:hAnsi="Times New Roman" w:cs="Times New Roman"/>
          <w:b/>
          <w:sz w:val="24"/>
          <w:szCs w:val="24"/>
        </w:rPr>
      </w:pPr>
    </w:p>
    <w:p w14:paraId="71A205D0" w14:textId="6191E486" w:rsidR="00811483" w:rsidRPr="00374204" w:rsidRDefault="00887413" w:rsidP="0037420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 30</w:t>
      </w:r>
      <w:r w:rsidR="00374204">
        <w:rPr>
          <w:rFonts w:ascii="Times New Roman" w:hAnsi="Times New Roman" w:cs="Times New Roman"/>
          <w:sz w:val="24"/>
          <w:szCs w:val="24"/>
          <w:lang w:val="en-US"/>
        </w:rPr>
        <w:t xml:space="preserve"> </w:t>
      </w:r>
      <w:proofErr w:type="spellStart"/>
      <w:r w:rsidR="00374204">
        <w:rPr>
          <w:rFonts w:ascii="Times New Roman" w:hAnsi="Times New Roman" w:cs="Times New Roman"/>
          <w:sz w:val="24"/>
          <w:szCs w:val="24"/>
          <w:lang w:val="en-US"/>
        </w:rPr>
        <w:t>novembre</w:t>
      </w:r>
      <w:proofErr w:type="spellEnd"/>
      <w:r w:rsidR="00374204">
        <w:rPr>
          <w:rFonts w:ascii="Times New Roman" w:hAnsi="Times New Roman" w:cs="Times New Roman"/>
          <w:sz w:val="24"/>
          <w:szCs w:val="24"/>
          <w:lang w:val="en-US"/>
        </w:rPr>
        <w:t xml:space="preserve"> 2020 à 15 h </w:t>
      </w:r>
      <w:proofErr w:type="spellStart"/>
      <w:r w:rsidR="00374204">
        <w:rPr>
          <w:rFonts w:ascii="Times New Roman" w:hAnsi="Times New Roman" w:cs="Times New Roman"/>
          <w:sz w:val="24"/>
          <w:szCs w:val="24"/>
          <w:lang w:val="en-US"/>
        </w:rPr>
        <w:t>dans</w:t>
      </w:r>
      <w:proofErr w:type="spellEnd"/>
      <w:r w:rsidR="00374204">
        <w:rPr>
          <w:rFonts w:ascii="Times New Roman" w:hAnsi="Times New Roman" w:cs="Times New Roman"/>
          <w:sz w:val="24"/>
          <w:szCs w:val="24"/>
          <w:lang w:val="en-US"/>
        </w:rPr>
        <w:t xml:space="preserve"> le cadre des 16 </w:t>
      </w:r>
      <w:proofErr w:type="spellStart"/>
      <w:r w:rsidR="00374204">
        <w:rPr>
          <w:rFonts w:ascii="Times New Roman" w:hAnsi="Times New Roman" w:cs="Times New Roman"/>
          <w:sz w:val="24"/>
          <w:szCs w:val="24"/>
          <w:lang w:val="en-US"/>
        </w:rPr>
        <w:t>jours</w:t>
      </w:r>
      <w:proofErr w:type="spellEnd"/>
      <w:r w:rsidR="00374204">
        <w:rPr>
          <w:rFonts w:ascii="Times New Roman" w:hAnsi="Times New Roman" w:cs="Times New Roman"/>
          <w:sz w:val="24"/>
          <w:szCs w:val="24"/>
          <w:lang w:val="en-US"/>
        </w:rPr>
        <w:t xml:space="preserve"> </w:t>
      </w:r>
      <w:proofErr w:type="spellStart"/>
      <w:r w:rsidR="00374204">
        <w:rPr>
          <w:rFonts w:ascii="Times New Roman" w:hAnsi="Times New Roman" w:cs="Times New Roman"/>
          <w:sz w:val="24"/>
          <w:szCs w:val="24"/>
          <w:lang w:val="en-US"/>
        </w:rPr>
        <w:t>d’activisme</w:t>
      </w:r>
      <w:proofErr w:type="spellEnd"/>
      <w:r w:rsidR="00374204">
        <w:rPr>
          <w:rFonts w:ascii="Times New Roman" w:hAnsi="Times New Roman" w:cs="Times New Roman"/>
          <w:sz w:val="24"/>
          <w:szCs w:val="24"/>
          <w:lang w:val="en-US"/>
        </w:rPr>
        <w:t>.</w:t>
      </w:r>
    </w:p>
    <w:p w14:paraId="615D1567" w14:textId="6FEBCBB6" w:rsidR="00527ACE" w:rsidRPr="00E95887" w:rsidRDefault="00527ACE" w:rsidP="00527ACE">
      <w:pPr>
        <w:tabs>
          <w:tab w:val="left" w:pos="7020"/>
        </w:tabs>
        <w:rPr>
          <w:rFonts w:ascii="Times New Roman" w:hAnsi="Times New Roman" w:cs="Times New Roman"/>
          <w:sz w:val="24"/>
          <w:szCs w:val="24"/>
        </w:rPr>
      </w:pPr>
    </w:p>
    <w:p w14:paraId="11D142AA" w14:textId="0161A63A" w:rsidR="006033A2" w:rsidRPr="006033A2" w:rsidRDefault="006033A2" w:rsidP="006033A2">
      <w:pPr>
        <w:pStyle w:val="Paragraphedeliste"/>
        <w:numPr>
          <w:ilvl w:val="0"/>
          <w:numId w:val="37"/>
        </w:numPr>
        <w:tabs>
          <w:tab w:val="left" w:pos="7455"/>
        </w:tabs>
        <w:rPr>
          <w:rFonts w:ascii="Times New Roman" w:hAnsi="Times New Roman" w:cs="Times New Roman"/>
          <w:b/>
          <w:sz w:val="20"/>
          <w:u w:val="single"/>
        </w:rPr>
      </w:pPr>
      <w:r w:rsidRPr="006033A2">
        <w:rPr>
          <w:rFonts w:ascii="Times New Roman" w:hAnsi="Times New Roman" w:cs="Times New Roman"/>
          <w:b/>
          <w:sz w:val="24"/>
          <w:u w:val="single"/>
        </w:rPr>
        <w:t>Déroulement de l’activité</w:t>
      </w:r>
    </w:p>
    <w:p w14:paraId="06262451" w14:textId="764446B2" w:rsidR="006033A2" w:rsidRPr="002510C0" w:rsidRDefault="00C01929" w:rsidP="00AF7F10">
      <w:pPr>
        <w:tabs>
          <w:tab w:val="left" w:pos="7455"/>
        </w:tabs>
        <w:jc w:val="both"/>
        <w:rPr>
          <w:rFonts w:ascii="Times New Roman" w:hAnsi="Times New Roman" w:cs="Times New Roman"/>
          <w:sz w:val="24"/>
          <w:u w:val="single"/>
        </w:rPr>
      </w:pPr>
      <w:r w:rsidRPr="002510C0">
        <w:rPr>
          <w:rFonts w:ascii="Times New Roman" w:hAnsi="Times New Roman" w:cs="Times New Roman"/>
          <w:sz w:val="24"/>
          <w:u w:val="single"/>
        </w:rPr>
        <w:t>Staff présent</w:t>
      </w:r>
      <w:r w:rsidR="002510C0" w:rsidRPr="002510C0">
        <w:rPr>
          <w:rFonts w:ascii="Times New Roman" w:hAnsi="Times New Roman" w:cs="Times New Roman"/>
          <w:sz w:val="24"/>
          <w:u w:val="single"/>
        </w:rPr>
        <w:t>s</w:t>
      </w:r>
      <w:r w:rsidRPr="002510C0">
        <w:rPr>
          <w:rFonts w:ascii="Times New Roman" w:hAnsi="Times New Roman" w:cs="Times New Roman"/>
          <w:sz w:val="24"/>
          <w:u w:val="single"/>
        </w:rPr>
        <w:t xml:space="preserve"> : </w:t>
      </w:r>
    </w:p>
    <w:p w14:paraId="70CD2283" w14:textId="457DAF67" w:rsidR="00C01929" w:rsidRPr="009F4D52" w:rsidRDefault="00C01929" w:rsidP="00AF7F10">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Manager</w:t>
      </w:r>
    </w:p>
    <w:p w14:paraId="01BEEC85" w14:textId="7118538E" w:rsidR="00C01929" w:rsidRPr="009F4D52" w:rsidRDefault="00C01929" w:rsidP="00AF7F10">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Travailleur social</w:t>
      </w:r>
    </w:p>
    <w:p w14:paraId="4D4A73A8" w14:textId="519B05EA" w:rsidR="00C01929" w:rsidRPr="009F4D52" w:rsidRDefault="00C01929" w:rsidP="00AF7F10">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2 éducateurs</w:t>
      </w:r>
    </w:p>
    <w:p w14:paraId="433ED53F" w14:textId="30A4941F" w:rsidR="00C01929" w:rsidRPr="009F4D52" w:rsidRDefault="00C01929" w:rsidP="00AF7F10">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Psychopédagogue</w:t>
      </w:r>
    </w:p>
    <w:p w14:paraId="7E170131" w14:textId="7F2FD7C3" w:rsidR="00C01929" w:rsidRPr="009F4D52" w:rsidRDefault="00C01929" w:rsidP="00AF7F10">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Educatrice Experte</w:t>
      </w:r>
    </w:p>
    <w:p w14:paraId="69754A26" w14:textId="0A774543" w:rsidR="009F4D52" w:rsidRPr="009F4D52" w:rsidRDefault="009F4D52" w:rsidP="00AF7F10">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Interprète arabe</w:t>
      </w:r>
    </w:p>
    <w:p w14:paraId="6C245FA4" w14:textId="5088E452" w:rsidR="00C01929" w:rsidRPr="009F4D52" w:rsidRDefault="00C01929" w:rsidP="00AF7F10">
      <w:pPr>
        <w:tabs>
          <w:tab w:val="left" w:pos="7455"/>
        </w:tabs>
        <w:jc w:val="both"/>
        <w:rPr>
          <w:rFonts w:ascii="Times New Roman" w:hAnsi="Times New Roman" w:cs="Times New Roman"/>
          <w:sz w:val="24"/>
        </w:rPr>
      </w:pPr>
      <w:r w:rsidRPr="009F4D52">
        <w:rPr>
          <w:rFonts w:ascii="Times New Roman" w:hAnsi="Times New Roman" w:cs="Times New Roman"/>
          <w:sz w:val="24"/>
        </w:rPr>
        <w:t>Les participants étaient au nombre de 12 hommes et 9 femmes</w:t>
      </w:r>
      <w:r w:rsidR="002510C0">
        <w:rPr>
          <w:rFonts w:ascii="Times New Roman" w:hAnsi="Times New Roman" w:cs="Times New Roman"/>
          <w:sz w:val="24"/>
        </w:rPr>
        <w:t>.</w:t>
      </w:r>
    </w:p>
    <w:p w14:paraId="75BE595E" w14:textId="7207B6C5" w:rsidR="00C01929" w:rsidRPr="009F4D52" w:rsidRDefault="00C01929" w:rsidP="00AF7F10">
      <w:pPr>
        <w:tabs>
          <w:tab w:val="left" w:pos="7455"/>
        </w:tabs>
        <w:jc w:val="both"/>
        <w:rPr>
          <w:rFonts w:ascii="Times New Roman" w:hAnsi="Times New Roman" w:cs="Times New Roman"/>
          <w:sz w:val="24"/>
        </w:rPr>
      </w:pPr>
      <w:r w:rsidRPr="009F4D52">
        <w:rPr>
          <w:rFonts w:ascii="Times New Roman" w:hAnsi="Times New Roman" w:cs="Times New Roman"/>
          <w:sz w:val="24"/>
        </w:rPr>
        <w:t>L’activité a commencé par le dessin des silhouettes</w:t>
      </w:r>
      <w:r w:rsidR="00AF7F10" w:rsidRPr="009F4D52">
        <w:rPr>
          <w:rFonts w:ascii="Times New Roman" w:hAnsi="Times New Roman" w:cs="Times New Roman"/>
          <w:sz w:val="24"/>
        </w:rPr>
        <w:t xml:space="preserve"> hommes pour les femmes et femmes pour les hommes.</w:t>
      </w:r>
    </w:p>
    <w:p w14:paraId="2B50E2B3" w14:textId="66456455" w:rsidR="009F4D52" w:rsidRPr="009F4D52" w:rsidRDefault="00AF7F10" w:rsidP="00AF7F10">
      <w:pPr>
        <w:tabs>
          <w:tab w:val="left" w:pos="7455"/>
        </w:tabs>
        <w:jc w:val="both"/>
        <w:rPr>
          <w:rFonts w:ascii="Times New Roman" w:hAnsi="Times New Roman" w:cs="Times New Roman"/>
          <w:sz w:val="24"/>
        </w:rPr>
      </w:pPr>
      <w:r w:rsidRPr="009F4D52">
        <w:rPr>
          <w:rFonts w:ascii="Times New Roman" w:hAnsi="Times New Roman" w:cs="Times New Roman"/>
          <w:sz w:val="24"/>
        </w:rPr>
        <w:t xml:space="preserve">S’en sont suivies les salutations et des échanges sur </w:t>
      </w:r>
      <w:r w:rsidR="009F4D52" w:rsidRPr="009F4D52">
        <w:rPr>
          <w:rFonts w:ascii="Times New Roman" w:hAnsi="Times New Roman" w:cs="Times New Roman"/>
          <w:sz w:val="24"/>
        </w:rPr>
        <w:t>un certain nombre</w:t>
      </w:r>
      <w:r w:rsidRPr="009F4D52">
        <w:rPr>
          <w:rFonts w:ascii="Times New Roman" w:hAnsi="Times New Roman" w:cs="Times New Roman"/>
          <w:sz w:val="24"/>
        </w:rPr>
        <w:t xml:space="preserve"> de questions </w:t>
      </w:r>
      <w:r w:rsidR="009F4D52" w:rsidRPr="009F4D52">
        <w:rPr>
          <w:rFonts w:ascii="Times New Roman" w:hAnsi="Times New Roman" w:cs="Times New Roman"/>
          <w:sz w:val="24"/>
        </w:rPr>
        <w:t xml:space="preserve">adressée aux participants </w:t>
      </w:r>
      <w:r w:rsidRPr="009F4D52">
        <w:rPr>
          <w:rFonts w:ascii="Times New Roman" w:hAnsi="Times New Roman" w:cs="Times New Roman"/>
          <w:sz w:val="24"/>
        </w:rPr>
        <w:t>par le travailleur social qui animait l’</w:t>
      </w:r>
      <w:r w:rsidR="009F4D52" w:rsidRPr="009F4D52">
        <w:rPr>
          <w:rFonts w:ascii="Times New Roman" w:hAnsi="Times New Roman" w:cs="Times New Roman"/>
          <w:sz w:val="24"/>
        </w:rPr>
        <w:t xml:space="preserve">activité : </w:t>
      </w:r>
    </w:p>
    <w:p w14:paraId="0F27102F" w14:textId="4D920D69"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Avez-vous déjà entendu parlé des VBG ?</w:t>
      </w:r>
    </w:p>
    <w:p w14:paraId="771956C6" w14:textId="27EACACA"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Qu’est-ce que vous connaissez sur les VBG ?</w:t>
      </w:r>
    </w:p>
    <w:p w14:paraId="757270A9" w14:textId="4980B444"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Quels sont les types de violences basées sur le genre que vous connaissez ?</w:t>
      </w:r>
    </w:p>
    <w:p w14:paraId="4F9F95D5" w14:textId="202FB639"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Comment peut-on prévenir les VBG ?</w:t>
      </w:r>
    </w:p>
    <w:p w14:paraId="616E6CD1" w14:textId="673BE897"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Quelles sont les solutions/réactions en cas de VBG ?</w:t>
      </w:r>
    </w:p>
    <w:p w14:paraId="0056DD60" w14:textId="1C4052B6" w:rsidR="009F4D52" w:rsidRPr="009F4D52" w:rsidRDefault="009F4D52" w:rsidP="009F4D52">
      <w:pPr>
        <w:tabs>
          <w:tab w:val="left" w:pos="7455"/>
        </w:tabs>
        <w:jc w:val="both"/>
        <w:rPr>
          <w:rFonts w:ascii="Times New Roman" w:hAnsi="Times New Roman" w:cs="Times New Roman"/>
          <w:sz w:val="24"/>
        </w:rPr>
      </w:pPr>
      <w:r w:rsidRPr="009F4D52">
        <w:rPr>
          <w:rFonts w:ascii="Times New Roman" w:hAnsi="Times New Roman" w:cs="Times New Roman"/>
          <w:sz w:val="24"/>
        </w:rPr>
        <w:t xml:space="preserve">Réponses des participants : </w:t>
      </w:r>
    </w:p>
    <w:p w14:paraId="6AB1CB75" w14:textId="55022E86"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VBG veut dire violence basée sur le genre</w:t>
      </w:r>
    </w:p>
    <w:p w14:paraId="4FBFBC6C" w14:textId="757B9D5A"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C’est quand on force quelqu’un à faire quelque chose contre son gré</w:t>
      </w:r>
    </w:p>
    <w:p w14:paraId="0EA82418" w14:textId="10D2B2B1"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Il existe plusieurs formes de VBG (physique, morale, sexuelle, conjugale, verbale, …)</w:t>
      </w:r>
    </w:p>
    <w:p w14:paraId="7E1DE50C" w14:textId="458A1778"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Qui dit VBG dit manque d’équilibre entre 2 personnes (ex : violence conjugale)</w:t>
      </w:r>
    </w:p>
    <w:p w14:paraId="176D236D" w14:textId="5D0CEF5B" w:rsidR="009F4D52" w:rsidRPr="009F4D52" w:rsidRDefault="009F4D52" w:rsidP="009F4D52">
      <w:pPr>
        <w:pStyle w:val="Paragraphedeliste"/>
        <w:numPr>
          <w:ilvl w:val="0"/>
          <w:numId w:val="45"/>
        </w:numPr>
        <w:tabs>
          <w:tab w:val="left" w:pos="7455"/>
        </w:tabs>
        <w:jc w:val="both"/>
        <w:rPr>
          <w:rFonts w:ascii="Times New Roman" w:hAnsi="Times New Roman" w:cs="Times New Roman"/>
          <w:sz w:val="24"/>
        </w:rPr>
      </w:pPr>
      <w:r w:rsidRPr="009F4D52">
        <w:rPr>
          <w:rFonts w:ascii="Times New Roman" w:hAnsi="Times New Roman" w:cs="Times New Roman"/>
          <w:sz w:val="24"/>
        </w:rPr>
        <w:t>Dans le cas d’un couple, il faut se dire les bonnes paroles, insister sur une bonne communication : se patienter, se taire, se rapprocher d’un spécialiste (psychologue), quitter l’endroit si c’est un couple, …</w:t>
      </w:r>
    </w:p>
    <w:p w14:paraId="384B5C8F" w14:textId="0511132B" w:rsidR="009F4D52" w:rsidRPr="009F4D52" w:rsidRDefault="009F4D52" w:rsidP="009F4D52">
      <w:pPr>
        <w:tabs>
          <w:tab w:val="left" w:pos="7455"/>
        </w:tabs>
        <w:jc w:val="both"/>
        <w:rPr>
          <w:rFonts w:ascii="Times New Roman" w:hAnsi="Times New Roman" w:cs="Times New Roman"/>
          <w:sz w:val="24"/>
        </w:rPr>
      </w:pPr>
      <w:r w:rsidRPr="009F4D52">
        <w:rPr>
          <w:rFonts w:ascii="Times New Roman" w:hAnsi="Times New Roman" w:cs="Times New Roman"/>
          <w:sz w:val="24"/>
        </w:rPr>
        <w:t>Ainsi, ces échanges nous ont amené à réaliser l’activité par groupes (hommes/femmes) afin de parler de la notion de consentement.</w:t>
      </w:r>
    </w:p>
    <w:p w14:paraId="7B18FB03" w14:textId="573222B8" w:rsidR="009F4D52" w:rsidRPr="009F4D52" w:rsidRDefault="009F4D52" w:rsidP="009F4D52">
      <w:pPr>
        <w:tabs>
          <w:tab w:val="left" w:pos="7455"/>
        </w:tabs>
        <w:jc w:val="both"/>
        <w:rPr>
          <w:rFonts w:ascii="Times New Roman" w:hAnsi="Times New Roman" w:cs="Times New Roman"/>
          <w:sz w:val="24"/>
        </w:rPr>
      </w:pPr>
      <w:r w:rsidRPr="009F4D52">
        <w:rPr>
          <w:rFonts w:ascii="Times New Roman" w:hAnsi="Times New Roman" w:cs="Times New Roman"/>
          <w:sz w:val="24"/>
        </w:rPr>
        <w:lastRenderedPageBreak/>
        <w:t>Pour ce qui est du groupe des hommes, l’exercice a vraiment été interactif et tout de suite ils se sont familiarisés avec les concepts. Les participants passaient à tour de rôle pour s’exprimer avec la couleur qui leur parlait le plus. Dans les échanges, ils ont parlé des questions de culture, de religion, …</w:t>
      </w:r>
    </w:p>
    <w:p w14:paraId="33B9F66B" w14:textId="3371EA6D" w:rsidR="009F4D52" w:rsidRPr="009F4D52" w:rsidRDefault="009F4D52" w:rsidP="009F4D52">
      <w:pPr>
        <w:tabs>
          <w:tab w:val="left" w:pos="7455"/>
        </w:tabs>
        <w:jc w:val="both"/>
        <w:rPr>
          <w:rFonts w:ascii="Times New Roman" w:hAnsi="Times New Roman" w:cs="Times New Roman"/>
          <w:sz w:val="24"/>
        </w:rPr>
      </w:pPr>
      <w:r w:rsidRPr="009F4D52">
        <w:rPr>
          <w:rFonts w:ascii="Times New Roman" w:hAnsi="Times New Roman" w:cs="Times New Roman"/>
          <w:sz w:val="24"/>
        </w:rPr>
        <w:t>Que ce soit le groupe des hommes ou des femmes, les échanges se sont surtout orientés par rapport à la violence conjugale qui est un problème récurrent au sein de la case 20.</w:t>
      </w:r>
    </w:p>
    <w:p w14:paraId="343B1D5B" w14:textId="540A2680" w:rsidR="009F4D52" w:rsidRDefault="009F4D52" w:rsidP="009F4D52">
      <w:pPr>
        <w:tabs>
          <w:tab w:val="left" w:pos="7455"/>
        </w:tabs>
        <w:jc w:val="both"/>
        <w:rPr>
          <w:rFonts w:ascii="Times New Roman" w:hAnsi="Times New Roman" w:cs="Times New Roman"/>
          <w:sz w:val="24"/>
        </w:rPr>
      </w:pPr>
      <w:r w:rsidRPr="009F4D52">
        <w:rPr>
          <w:rFonts w:ascii="Times New Roman" w:hAnsi="Times New Roman" w:cs="Times New Roman"/>
          <w:sz w:val="24"/>
        </w:rPr>
        <w:t>Les mesures de prévention et de réaction face à ces violences ont été rappelées comme par exemple, le fait de parler à quelqu’un de confiance et surtout à un membre du staff afin de pouvoir mettre des choses en place telle que la séparation, les plaintes auprès de la police,</w:t>
      </w:r>
      <w:r w:rsidR="002510C0">
        <w:rPr>
          <w:rFonts w:ascii="Times New Roman" w:hAnsi="Times New Roman" w:cs="Times New Roman"/>
          <w:sz w:val="24"/>
        </w:rPr>
        <w:t xml:space="preserve"> </w:t>
      </w:r>
      <w:r w:rsidRPr="009F4D52">
        <w:rPr>
          <w:rFonts w:ascii="Times New Roman" w:hAnsi="Times New Roman" w:cs="Times New Roman"/>
          <w:sz w:val="24"/>
        </w:rPr>
        <w:t>…</w:t>
      </w:r>
    </w:p>
    <w:p w14:paraId="2473EEEB" w14:textId="553D5462" w:rsidR="002510C0" w:rsidRDefault="002510C0" w:rsidP="009F4D52">
      <w:pPr>
        <w:tabs>
          <w:tab w:val="left" w:pos="7455"/>
        </w:tabs>
        <w:jc w:val="both"/>
        <w:rPr>
          <w:rFonts w:ascii="Times New Roman" w:hAnsi="Times New Roman" w:cs="Times New Roman"/>
          <w:sz w:val="24"/>
        </w:rPr>
      </w:pPr>
      <w:r>
        <w:rPr>
          <w:rFonts w:ascii="Times New Roman" w:hAnsi="Times New Roman" w:cs="Times New Roman"/>
          <w:sz w:val="24"/>
        </w:rPr>
        <w:t>Malheureusement, par manque de temps, nous n’avons pas pu présenter le travail des deux groupes et échanger sur les différences entre les deux silhouettes.</w:t>
      </w:r>
    </w:p>
    <w:p w14:paraId="2CDB275E" w14:textId="0848CA7D" w:rsidR="002510C0" w:rsidRDefault="002510C0" w:rsidP="009F4D52">
      <w:pPr>
        <w:tabs>
          <w:tab w:val="left" w:pos="7455"/>
        </w:tabs>
        <w:jc w:val="both"/>
        <w:rPr>
          <w:rFonts w:ascii="Times New Roman" w:hAnsi="Times New Roman" w:cs="Times New Roman"/>
          <w:sz w:val="24"/>
        </w:rPr>
      </w:pPr>
    </w:p>
    <w:p w14:paraId="47CA2571" w14:textId="77777777" w:rsidR="002510C0" w:rsidRDefault="002510C0" w:rsidP="002510C0">
      <w:pPr>
        <w:tabs>
          <w:tab w:val="left" w:pos="7455"/>
        </w:tabs>
        <w:jc w:val="both"/>
        <w:rPr>
          <w:rFonts w:ascii="Times New Roman" w:hAnsi="Times New Roman" w:cs="Times New Roman"/>
          <w:sz w:val="24"/>
          <w:u w:val="single"/>
        </w:rPr>
      </w:pPr>
      <w:r w:rsidRPr="004F7E4A">
        <w:rPr>
          <w:rFonts w:ascii="Times New Roman" w:hAnsi="Times New Roman" w:cs="Times New Roman"/>
          <w:sz w:val="24"/>
          <w:u w:val="single"/>
        </w:rPr>
        <w:t>Photos :</w:t>
      </w:r>
    </w:p>
    <w:p w14:paraId="6B8CC113" w14:textId="6E70A331" w:rsidR="002510C0" w:rsidRDefault="002510C0" w:rsidP="009F4D52">
      <w:pPr>
        <w:tabs>
          <w:tab w:val="left" w:pos="7455"/>
        </w:tabs>
        <w:jc w:val="both"/>
        <w:rPr>
          <w:rFonts w:ascii="Times New Roman" w:hAnsi="Times New Roman" w:cs="Times New Roman"/>
          <w:sz w:val="24"/>
        </w:rPr>
      </w:pPr>
    </w:p>
    <w:p w14:paraId="72318F60" w14:textId="65400DCD" w:rsidR="002510C0" w:rsidRDefault="002510C0" w:rsidP="009F4D52">
      <w:pPr>
        <w:tabs>
          <w:tab w:val="left" w:pos="7455"/>
        </w:tabs>
        <w:jc w:val="both"/>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18AF22B9" wp14:editId="7BD34075">
            <wp:extent cx="6121400" cy="8161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130_1550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1400" cy="816165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6B42518D" wp14:editId="725CC4A8">
            <wp:extent cx="6121400" cy="81616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1130_155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1400" cy="816165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1474A2CB" wp14:editId="6BF1607B">
            <wp:extent cx="6121400" cy="81616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1130_1551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1400" cy="816165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54F228B4" wp14:editId="260F4DD7">
            <wp:extent cx="6121400" cy="81616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1130_1551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1400" cy="816165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78E84AA0" wp14:editId="479D2981">
            <wp:extent cx="6121400" cy="81718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1130-WA0007.jpg"/>
                    <pic:cNvPicPr/>
                  </pic:nvPicPr>
                  <pic:blipFill>
                    <a:blip r:embed="rId13">
                      <a:extLst>
                        <a:ext uri="{28A0092B-C50C-407E-A947-70E740481C1C}">
                          <a14:useLocalDpi xmlns:a14="http://schemas.microsoft.com/office/drawing/2010/main" val="0"/>
                        </a:ext>
                      </a:extLst>
                    </a:blip>
                    <a:stretch>
                      <a:fillRect/>
                    </a:stretch>
                  </pic:blipFill>
                  <pic:spPr>
                    <a:xfrm>
                      <a:off x="0" y="0"/>
                      <a:ext cx="6121400" cy="817181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400CAB45" wp14:editId="17F19410">
            <wp:extent cx="6121400" cy="458533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1130-WA0008.jpg"/>
                    <pic:cNvPicPr/>
                  </pic:nvPicPr>
                  <pic:blipFill>
                    <a:blip r:embed="rId14">
                      <a:extLst>
                        <a:ext uri="{28A0092B-C50C-407E-A947-70E740481C1C}">
                          <a14:useLocalDpi xmlns:a14="http://schemas.microsoft.com/office/drawing/2010/main" val="0"/>
                        </a:ext>
                      </a:extLst>
                    </a:blip>
                    <a:stretch>
                      <a:fillRect/>
                    </a:stretch>
                  </pic:blipFill>
                  <pic:spPr>
                    <a:xfrm>
                      <a:off x="0" y="0"/>
                      <a:ext cx="6121400" cy="4585335"/>
                    </a:xfrm>
                    <a:prstGeom prst="rect">
                      <a:avLst/>
                    </a:prstGeom>
                  </pic:spPr>
                </pic:pic>
              </a:graphicData>
            </a:graphic>
          </wp:inline>
        </w:drawing>
      </w:r>
      <w:r>
        <w:rPr>
          <w:rFonts w:ascii="Times New Roman" w:hAnsi="Times New Roman" w:cs="Times New Roman"/>
          <w:noProof/>
          <w:sz w:val="24"/>
          <w:lang w:eastAsia="fr-FR"/>
        </w:rPr>
        <w:drawing>
          <wp:inline distT="0" distB="0" distL="0" distR="0" wp14:anchorId="3079CF47" wp14:editId="40A2ACE6">
            <wp:extent cx="6121400" cy="458533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1130-WA0009.jpg"/>
                    <pic:cNvPicPr/>
                  </pic:nvPicPr>
                  <pic:blipFill>
                    <a:blip r:embed="rId15">
                      <a:extLst>
                        <a:ext uri="{28A0092B-C50C-407E-A947-70E740481C1C}">
                          <a14:useLocalDpi xmlns:a14="http://schemas.microsoft.com/office/drawing/2010/main" val="0"/>
                        </a:ext>
                      </a:extLst>
                    </a:blip>
                    <a:stretch>
                      <a:fillRect/>
                    </a:stretch>
                  </pic:blipFill>
                  <pic:spPr>
                    <a:xfrm>
                      <a:off x="0" y="0"/>
                      <a:ext cx="6121400" cy="458533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778E22F7" wp14:editId="2EB9A559">
            <wp:extent cx="6121400" cy="81718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1130-WA0010.jpg"/>
                    <pic:cNvPicPr/>
                  </pic:nvPicPr>
                  <pic:blipFill>
                    <a:blip r:embed="rId16">
                      <a:extLst>
                        <a:ext uri="{28A0092B-C50C-407E-A947-70E740481C1C}">
                          <a14:useLocalDpi xmlns:a14="http://schemas.microsoft.com/office/drawing/2010/main" val="0"/>
                        </a:ext>
                      </a:extLst>
                    </a:blip>
                    <a:stretch>
                      <a:fillRect/>
                    </a:stretch>
                  </pic:blipFill>
                  <pic:spPr>
                    <a:xfrm>
                      <a:off x="0" y="0"/>
                      <a:ext cx="6121400" cy="817181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55F2A81C" wp14:editId="2C6D9325">
            <wp:extent cx="6121400" cy="458533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1130-WA0011.jpg"/>
                    <pic:cNvPicPr/>
                  </pic:nvPicPr>
                  <pic:blipFill>
                    <a:blip r:embed="rId17">
                      <a:extLst>
                        <a:ext uri="{28A0092B-C50C-407E-A947-70E740481C1C}">
                          <a14:useLocalDpi xmlns:a14="http://schemas.microsoft.com/office/drawing/2010/main" val="0"/>
                        </a:ext>
                      </a:extLst>
                    </a:blip>
                    <a:stretch>
                      <a:fillRect/>
                    </a:stretch>
                  </pic:blipFill>
                  <pic:spPr>
                    <a:xfrm>
                      <a:off x="0" y="0"/>
                      <a:ext cx="6121400" cy="458533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02EF429D" wp14:editId="1FFD7BB6">
            <wp:extent cx="6121400" cy="81718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1130-WA0012.jpg"/>
                    <pic:cNvPicPr/>
                  </pic:nvPicPr>
                  <pic:blipFill>
                    <a:blip r:embed="rId18">
                      <a:extLst>
                        <a:ext uri="{28A0092B-C50C-407E-A947-70E740481C1C}">
                          <a14:useLocalDpi xmlns:a14="http://schemas.microsoft.com/office/drawing/2010/main" val="0"/>
                        </a:ext>
                      </a:extLst>
                    </a:blip>
                    <a:stretch>
                      <a:fillRect/>
                    </a:stretch>
                  </pic:blipFill>
                  <pic:spPr>
                    <a:xfrm>
                      <a:off x="0" y="0"/>
                      <a:ext cx="6121400" cy="817181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5774F945" wp14:editId="6FAA29EC">
            <wp:extent cx="6121400" cy="817181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1130-WA0013.jpg"/>
                    <pic:cNvPicPr/>
                  </pic:nvPicPr>
                  <pic:blipFill>
                    <a:blip r:embed="rId19">
                      <a:extLst>
                        <a:ext uri="{28A0092B-C50C-407E-A947-70E740481C1C}">
                          <a14:useLocalDpi xmlns:a14="http://schemas.microsoft.com/office/drawing/2010/main" val="0"/>
                        </a:ext>
                      </a:extLst>
                    </a:blip>
                    <a:stretch>
                      <a:fillRect/>
                    </a:stretch>
                  </pic:blipFill>
                  <pic:spPr>
                    <a:xfrm>
                      <a:off x="0" y="0"/>
                      <a:ext cx="6121400" cy="817181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18F4B0C9" wp14:editId="0E4D18E8">
            <wp:extent cx="5756275" cy="102412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1130-WA0014.jpg"/>
                    <pic:cNvPicPr/>
                  </pic:nvPicPr>
                  <pic:blipFill>
                    <a:blip r:embed="rId20">
                      <a:extLst>
                        <a:ext uri="{28A0092B-C50C-407E-A947-70E740481C1C}">
                          <a14:useLocalDpi xmlns:a14="http://schemas.microsoft.com/office/drawing/2010/main" val="0"/>
                        </a:ext>
                      </a:extLst>
                    </a:blip>
                    <a:stretch>
                      <a:fillRect/>
                    </a:stretch>
                  </pic:blipFill>
                  <pic:spPr>
                    <a:xfrm>
                      <a:off x="0" y="0"/>
                      <a:ext cx="5756275" cy="10241280"/>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2A3AA6A1" wp14:editId="12B409C6">
            <wp:extent cx="6121400" cy="817181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1130-WA0015.jpg"/>
                    <pic:cNvPicPr/>
                  </pic:nvPicPr>
                  <pic:blipFill>
                    <a:blip r:embed="rId21">
                      <a:extLst>
                        <a:ext uri="{28A0092B-C50C-407E-A947-70E740481C1C}">
                          <a14:useLocalDpi xmlns:a14="http://schemas.microsoft.com/office/drawing/2010/main" val="0"/>
                        </a:ext>
                      </a:extLst>
                    </a:blip>
                    <a:stretch>
                      <a:fillRect/>
                    </a:stretch>
                  </pic:blipFill>
                  <pic:spPr>
                    <a:xfrm>
                      <a:off x="0" y="0"/>
                      <a:ext cx="6121400" cy="8171815"/>
                    </a:xfrm>
                    <a:prstGeom prst="rect">
                      <a:avLst/>
                    </a:prstGeom>
                  </pic:spPr>
                </pic:pic>
              </a:graphicData>
            </a:graphic>
          </wp:inline>
        </w:drawing>
      </w:r>
      <w:r>
        <w:rPr>
          <w:rFonts w:ascii="Times New Roman" w:hAnsi="Times New Roman" w:cs="Times New Roman"/>
          <w:noProof/>
          <w:sz w:val="24"/>
          <w:lang w:eastAsia="fr-FR"/>
        </w:rPr>
        <w:lastRenderedPageBreak/>
        <w:drawing>
          <wp:inline distT="0" distB="0" distL="0" distR="0" wp14:anchorId="7EC327A2" wp14:editId="173B9D32">
            <wp:extent cx="6121400" cy="4585335"/>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1130-WA0016.jpg"/>
                    <pic:cNvPicPr/>
                  </pic:nvPicPr>
                  <pic:blipFill>
                    <a:blip r:embed="rId22">
                      <a:extLst>
                        <a:ext uri="{28A0092B-C50C-407E-A947-70E740481C1C}">
                          <a14:useLocalDpi xmlns:a14="http://schemas.microsoft.com/office/drawing/2010/main" val="0"/>
                        </a:ext>
                      </a:extLst>
                    </a:blip>
                    <a:stretch>
                      <a:fillRect/>
                    </a:stretch>
                  </pic:blipFill>
                  <pic:spPr>
                    <a:xfrm>
                      <a:off x="0" y="0"/>
                      <a:ext cx="6121400" cy="4585335"/>
                    </a:xfrm>
                    <a:prstGeom prst="rect">
                      <a:avLst/>
                    </a:prstGeom>
                  </pic:spPr>
                </pic:pic>
              </a:graphicData>
            </a:graphic>
          </wp:inline>
        </w:drawing>
      </w:r>
      <w:r>
        <w:rPr>
          <w:rFonts w:ascii="Times New Roman" w:hAnsi="Times New Roman" w:cs="Times New Roman"/>
          <w:noProof/>
          <w:sz w:val="24"/>
          <w:lang w:eastAsia="fr-FR"/>
        </w:rPr>
        <w:drawing>
          <wp:inline distT="0" distB="0" distL="0" distR="0" wp14:anchorId="655E683B" wp14:editId="539E0114">
            <wp:extent cx="6121400" cy="458533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1130-WA0017.jpg"/>
                    <pic:cNvPicPr/>
                  </pic:nvPicPr>
                  <pic:blipFill>
                    <a:blip r:embed="rId23">
                      <a:extLst>
                        <a:ext uri="{28A0092B-C50C-407E-A947-70E740481C1C}">
                          <a14:useLocalDpi xmlns:a14="http://schemas.microsoft.com/office/drawing/2010/main" val="0"/>
                        </a:ext>
                      </a:extLst>
                    </a:blip>
                    <a:stretch>
                      <a:fillRect/>
                    </a:stretch>
                  </pic:blipFill>
                  <pic:spPr>
                    <a:xfrm>
                      <a:off x="0" y="0"/>
                      <a:ext cx="6121400" cy="4585335"/>
                    </a:xfrm>
                    <a:prstGeom prst="rect">
                      <a:avLst/>
                    </a:prstGeom>
                  </pic:spPr>
                </pic:pic>
              </a:graphicData>
            </a:graphic>
          </wp:inline>
        </w:drawing>
      </w:r>
    </w:p>
    <w:p w14:paraId="6953CB6C" w14:textId="749B6A90" w:rsidR="00AF7F10" w:rsidRPr="00C01929" w:rsidRDefault="00AF7F10" w:rsidP="00AF7F10">
      <w:pPr>
        <w:tabs>
          <w:tab w:val="left" w:pos="7455"/>
        </w:tabs>
        <w:jc w:val="both"/>
        <w:rPr>
          <w:rFonts w:ascii="Times New Roman" w:hAnsi="Times New Roman" w:cs="Times New Roman"/>
          <w:sz w:val="20"/>
        </w:rPr>
      </w:pPr>
      <w:bookmarkStart w:id="0" w:name="_GoBack"/>
      <w:bookmarkEnd w:id="0"/>
    </w:p>
    <w:sectPr w:rsidR="00AF7F10" w:rsidRPr="00C01929">
      <w:footerReference w:type="default" r:id="rId24"/>
      <w:pgSz w:w="11906" w:h="16838"/>
      <w:pgMar w:top="426" w:right="849" w:bottom="28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EBF2" w16cex:dateUtc="2020-09-23T14:44:00Z"/>
  <w16cex:commentExtensible w16cex:durableId="2315EAF9" w16cex:dateUtc="2020-09-23T14:40:00Z"/>
  <w16cex:commentExtensible w16cex:durableId="2315EB2C" w16cex:dateUtc="2020-09-23T14:41:00Z"/>
  <w16cex:commentExtensible w16cex:durableId="2315EBBF" w16cex:dateUtc="2020-09-23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501D63" w16cid:durableId="2315EBF2"/>
  <w16cid:commentId w16cid:paraId="151CEF7A" w16cid:durableId="2315EAF9"/>
  <w16cid:commentId w16cid:paraId="120D65A8" w16cid:durableId="2315EB2C"/>
  <w16cid:commentId w16cid:paraId="39294750" w16cid:durableId="2315EBB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8F117" w14:textId="77777777" w:rsidR="006D0B08" w:rsidRDefault="006D0B08">
      <w:pPr>
        <w:spacing w:after="0" w:line="240" w:lineRule="auto"/>
      </w:pPr>
      <w:r>
        <w:separator/>
      </w:r>
    </w:p>
  </w:endnote>
  <w:endnote w:type="continuationSeparator" w:id="0">
    <w:p w14:paraId="45F8D50F" w14:textId="77777777" w:rsidR="006D0B08" w:rsidRDefault="006D0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5711E" w14:textId="6EDD36BA" w:rsidR="00811483" w:rsidRDefault="00224D6C">
    <w:pPr>
      <w:pStyle w:val="Pieddepage"/>
      <w:jc w:val="center"/>
    </w:pPr>
    <w:r>
      <w:fldChar w:fldCharType="begin"/>
    </w:r>
    <w:r>
      <w:instrText xml:space="preserve"> PAGE   \* MERGEFORMAT </w:instrText>
    </w:r>
    <w:r>
      <w:fldChar w:fldCharType="separate"/>
    </w:r>
    <w:r w:rsidR="003A1894">
      <w:rPr>
        <w:noProof/>
      </w:rPr>
      <w:t>17</w:t>
    </w:r>
    <w:r>
      <w:rPr>
        <w:noProof/>
      </w:rPr>
      <w:fldChar w:fldCharType="end"/>
    </w:r>
  </w:p>
  <w:p w14:paraId="6F2150E8" w14:textId="77777777" w:rsidR="00811483" w:rsidRDefault="0081148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C3652" w14:textId="77777777" w:rsidR="006D0B08" w:rsidRDefault="006D0B08">
      <w:pPr>
        <w:spacing w:after="0" w:line="240" w:lineRule="auto"/>
      </w:pPr>
      <w:r>
        <w:separator/>
      </w:r>
    </w:p>
  </w:footnote>
  <w:footnote w:type="continuationSeparator" w:id="0">
    <w:p w14:paraId="2CD422EF" w14:textId="77777777" w:rsidR="006D0B08" w:rsidRDefault="006D0B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3EA21A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hybridMultilevel"/>
    <w:tmpl w:val="A7445DE6"/>
    <w:lvl w:ilvl="0" w:tplc="7F76408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000003"/>
    <w:multiLevelType w:val="multilevel"/>
    <w:tmpl w:val="05642B5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03A2AB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hybridMultilevel"/>
    <w:tmpl w:val="E7E245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8CAE9C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60E24F50"/>
    <w:lvl w:ilvl="0" w:tplc="3814C92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0000008"/>
    <w:multiLevelType w:val="hybridMultilevel"/>
    <w:tmpl w:val="A3E407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0000009"/>
    <w:multiLevelType w:val="hybridMultilevel"/>
    <w:tmpl w:val="541E5A1C"/>
    <w:lvl w:ilvl="0" w:tplc="179AC29C">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9878D3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hybridMultilevel"/>
    <w:tmpl w:val="7B167820"/>
    <w:lvl w:ilvl="0" w:tplc="7D1E7A76">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FC62F386"/>
    <w:lvl w:ilvl="0" w:tplc="5EA42ACA">
      <w:start w:val="6"/>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2" w15:restartNumberingAfterBreak="0">
    <w:nsid w:val="0000000D"/>
    <w:multiLevelType w:val="hybridMultilevel"/>
    <w:tmpl w:val="E0DA8FE2"/>
    <w:lvl w:ilvl="0" w:tplc="2BBE903C">
      <w:start w:val="1"/>
      <w:numFmt w:val="bullet"/>
      <w:lvlText w:val="-"/>
      <w:lvlJc w:val="left"/>
      <w:pPr>
        <w:ind w:left="720" w:hanging="360"/>
      </w:pPr>
      <w:rPr>
        <w:rFonts w:ascii="Calibri" w:eastAsia="Calibri" w:hAnsi="Calibri" w:cs="Calibri"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8826A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F1F614CA"/>
    <w:lvl w:ilvl="0" w:tplc="B28A0966">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multilevel"/>
    <w:tmpl w:val="A746D29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11"/>
    <w:multiLevelType w:val="multilevel"/>
    <w:tmpl w:val="EBE656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12"/>
    <w:multiLevelType w:val="multilevel"/>
    <w:tmpl w:val="DD2ECE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3"/>
    <w:multiLevelType w:val="hybridMultilevel"/>
    <w:tmpl w:val="4F32B39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0000014"/>
    <w:multiLevelType w:val="hybridMultilevel"/>
    <w:tmpl w:val="5E044E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B68A58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multilevel"/>
    <w:tmpl w:val="03B8F4D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0000017"/>
    <w:multiLevelType w:val="multilevel"/>
    <w:tmpl w:val="11064F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8"/>
    <w:multiLevelType w:val="hybridMultilevel"/>
    <w:tmpl w:val="EDD472D6"/>
    <w:lvl w:ilvl="0" w:tplc="040C000B">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0000019"/>
    <w:multiLevelType w:val="hybridMultilevel"/>
    <w:tmpl w:val="E3223AAE"/>
    <w:lvl w:ilvl="0" w:tplc="6002C310">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5D40E47A"/>
    <w:lvl w:ilvl="0" w:tplc="247C0D02">
      <w:start w:val="7"/>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6" w15:restartNumberingAfterBreak="0">
    <w:nsid w:val="0000001B"/>
    <w:multiLevelType w:val="multilevel"/>
    <w:tmpl w:val="14AA1E6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hybridMultilevel"/>
    <w:tmpl w:val="ED5EE1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6552968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2731945"/>
    <w:multiLevelType w:val="hybridMultilevel"/>
    <w:tmpl w:val="37F63CA2"/>
    <w:lvl w:ilvl="0" w:tplc="B28A096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65D17BD"/>
    <w:multiLevelType w:val="hybridMultilevel"/>
    <w:tmpl w:val="E8D4BABC"/>
    <w:lvl w:ilvl="0" w:tplc="E0D4CCE6">
      <w:start w:val="1"/>
      <w:numFmt w:val="decimal"/>
      <w:lvlText w:val="%1."/>
      <w:lvlJc w:val="left"/>
      <w:pPr>
        <w:ind w:left="720" w:hanging="360"/>
      </w:pPr>
      <w:rPr>
        <w:rFonts w:ascii="Times New Roman" w:hAnsi="Times New Roman" w:cs="Times New Roman"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BE5562D"/>
    <w:multiLevelType w:val="hybridMultilevel"/>
    <w:tmpl w:val="CB340DEC"/>
    <w:lvl w:ilvl="0" w:tplc="E0D4CCE6">
      <w:start w:val="1"/>
      <w:numFmt w:val="decimal"/>
      <w:lvlText w:val="%1."/>
      <w:lvlJc w:val="left"/>
      <w:pPr>
        <w:ind w:left="720" w:hanging="360"/>
      </w:pPr>
      <w:rPr>
        <w:rFonts w:ascii="Times New Roman" w:hAnsi="Times New Roman" w:cs="Times New Roman"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EB3DB0"/>
    <w:multiLevelType w:val="hybridMultilevel"/>
    <w:tmpl w:val="A8B484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4D7073D"/>
    <w:multiLevelType w:val="hybridMultilevel"/>
    <w:tmpl w:val="18C47CD4"/>
    <w:lvl w:ilvl="0" w:tplc="B28A096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5DA4BCE"/>
    <w:multiLevelType w:val="hybridMultilevel"/>
    <w:tmpl w:val="19623EF8"/>
    <w:lvl w:ilvl="0" w:tplc="081EE23E">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6EB40DF"/>
    <w:multiLevelType w:val="hybridMultilevel"/>
    <w:tmpl w:val="912A7730"/>
    <w:lvl w:ilvl="0" w:tplc="E0D4CCE6">
      <w:start w:val="1"/>
      <w:numFmt w:val="decimal"/>
      <w:lvlText w:val="%1."/>
      <w:lvlJc w:val="left"/>
      <w:pPr>
        <w:ind w:left="720" w:hanging="360"/>
      </w:pPr>
      <w:rPr>
        <w:rFonts w:ascii="Times New Roman" w:hAnsi="Times New Roman" w:cs="Times New Roman"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B6A4DC2"/>
    <w:multiLevelType w:val="hybridMultilevel"/>
    <w:tmpl w:val="CB340DEC"/>
    <w:lvl w:ilvl="0" w:tplc="E0D4CCE6">
      <w:start w:val="1"/>
      <w:numFmt w:val="decimal"/>
      <w:lvlText w:val="%1."/>
      <w:lvlJc w:val="left"/>
      <w:pPr>
        <w:ind w:left="720" w:hanging="360"/>
      </w:pPr>
      <w:rPr>
        <w:rFonts w:ascii="Times New Roman" w:hAnsi="Times New Roman" w:cs="Times New Roman"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0223D71"/>
    <w:multiLevelType w:val="hybridMultilevel"/>
    <w:tmpl w:val="CEAE9E10"/>
    <w:lvl w:ilvl="0" w:tplc="65EC8CF4">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FE14992"/>
    <w:multiLevelType w:val="hybridMultilevel"/>
    <w:tmpl w:val="58C4B230"/>
    <w:lvl w:ilvl="0" w:tplc="997229F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CEA690C"/>
    <w:multiLevelType w:val="hybridMultilevel"/>
    <w:tmpl w:val="248687EC"/>
    <w:lvl w:ilvl="0" w:tplc="EDCAED60">
      <w:start w:val="19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1434E0"/>
    <w:multiLevelType w:val="hybridMultilevel"/>
    <w:tmpl w:val="65A84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0615A02"/>
    <w:multiLevelType w:val="hybridMultilevel"/>
    <w:tmpl w:val="7F101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8571A26"/>
    <w:multiLevelType w:val="hybridMultilevel"/>
    <w:tmpl w:val="DD6CF984"/>
    <w:lvl w:ilvl="0" w:tplc="B768C62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E07B15"/>
    <w:multiLevelType w:val="hybridMultilevel"/>
    <w:tmpl w:val="BCEE6A76"/>
    <w:lvl w:ilvl="0" w:tplc="6694B6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5F22703"/>
    <w:multiLevelType w:val="hybridMultilevel"/>
    <w:tmpl w:val="90F6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833D6E"/>
    <w:multiLevelType w:val="hybridMultilevel"/>
    <w:tmpl w:val="BFD85356"/>
    <w:lvl w:ilvl="0" w:tplc="34F607D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9"/>
  </w:num>
  <w:num w:numId="4">
    <w:abstractNumId w:val="4"/>
  </w:num>
  <w:num w:numId="5">
    <w:abstractNumId w:val="5"/>
  </w:num>
  <w:num w:numId="6">
    <w:abstractNumId w:val="23"/>
  </w:num>
  <w:num w:numId="7">
    <w:abstractNumId w:val="13"/>
  </w:num>
  <w:num w:numId="8">
    <w:abstractNumId w:val="28"/>
  </w:num>
  <w:num w:numId="9">
    <w:abstractNumId w:val="15"/>
  </w:num>
  <w:num w:numId="10">
    <w:abstractNumId w:val="22"/>
  </w:num>
  <w:num w:numId="11">
    <w:abstractNumId w:val="3"/>
  </w:num>
  <w:num w:numId="12">
    <w:abstractNumId w:val="16"/>
  </w:num>
  <w:num w:numId="13">
    <w:abstractNumId w:val="21"/>
  </w:num>
  <w:num w:numId="14">
    <w:abstractNumId w:val="9"/>
  </w:num>
  <w:num w:numId="15">
    <w:abstractNumId w:val="26"/>
  </w:num>
  <w:num w:numId="16">
    <w:abstractNumId w:val="17"/>
  </w:num>
  <w:num w:numId="17">
    <w:abstractNumId w:val="2"/>
  </w:num>
  <w:num w:numId="18">
    <w:abstractNumId w:val="0"/>
  </w:num>
  <w:num w:numId="19">
    <w:abstractNumId w:val="27"/>
  </w:num>
  <w:num w:numId="20">
    <w:abstractNumId w:val="12"/>
  </w:num>
  <w:num w:numId="21">
    <w:abstractNumId w:val="8"/>
  </w:num>
  <w:num w:numId="22">
    <w:abstractNumId w:val="10"/>
  </w:num>
  <w:num w:numId="23">
    <w:abstractNumId w:val="43"/>
  </w:num>
  <w:num w:numId="24">
    <w:abstractNumId w:val="6"/>
  </w:num>
  <w:num w:numId="25">
    <w:abstractNumId w:val="24"/>
  </w:num>
  <w:num w:numId="26">
    <w:abstractNumId w:val="25"/>
  </w:num>
  <w:num w:numId="27">
    <w:abstractNumId w:val="20"/>
  </w:num>
  <w:num w:numId="28">
    <w:abstractNumId w:val="11"/>
  </w:num>
  <w:num w:numId="29">
    <w:abstractNumId w:val="1"/>
  </w:num>
  <w:num w:numId="30">
    <w:abstractNumId w:val="7"/>
  </w:num>
  <w:num w:numId="31">
    <w:abstractNumId w:val="44"/>
  </w:num>
  <w:num w:numId="32">
    <w:abstractNumId w:val="40"/>
  </w:num>
  <w:num w:numId="33">
    <w:abstractNumId w:val="41"/>
  </w:num>
  <w:num w:numId="34">
    <w:abstractNumId w:val="34"/>
  </w:num>
  <w:num w:numId="35">
    <w:abstractNumId w:val="33"/>
  </w:num>
  <w:num w:numId="36">
    <w:abstractNumId w:val="29"/>
  </w:num>
  <w:num w:numId="37">
    <w:abstractNumId w:val="36"/>
  </w:num>
  <w:num w:numId="38">
    <w:abstractNumId w:val="32"/>
  </w:num>
  <w:num w:numId="39">
    <w:abstractNumId w:val="35"/>
  </w:num>
  <w:num w:numId="40">
    <w:abstractNumId w:val="39"/>
  </w:num>
  <w:num w:numId="41">
    <w:abstractNumId w:val="30"/>
  </w:num>
  <w:num w:numId="42">
    <w:abstractNumId w:val="37"/>
  </w:num>
  <w:num w:numId="43">
    <w:abstractNumId w:val="45"/>
  </w:num>
  <w:num w:numId="44">
    <w:abstractNumId w:val="38"/>
  </w:num>
  <w:num w:numId="45">
    <w:abstractNumId w:val="42"/>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483"/>
    <w:rsid w:val="00001466"/>
    <w:rsid w:val="0000264E"/>
    <w:rsid w:val="00003B77"/>
    <w:rsid w:val="00016341"/>
    <w:rsid w:val="00026862"/>
    <w:rsid w:val="0003320A"/>
    <w:rsid w:val="00033D58"/>
    <w:rsid w:val="00043DB8"/>
    <w:rsid w:val="000742FB"/>
    <w:rsid w:val="000825A4"/>
    <w:rsid w:val="000C14A4"/>
    <w:rsid w:val="000C5DC7"/>
    <w:rsid w:val="000D47EB"/>
    <w:rsid w:val="000D53E5"/>
    <w:rsid w:val="000E266C"/>
    <w:rsid w:val="000E44A0"/>
    <w:rsid w:val="00101101"/>
    <w:rsid w:val="00101C33"/>
    <w:rsid w:val="001316D4"/>
    <w:rsid w:val="001378A8"/>
    <w:rsid w:val="00146418"/>
    <w:rsid w:val="00170EE1"/>
    <w:rsid w:val="00190FBC"/>
    <w:rsid w:val="001A427E"/>
    <w:rsid w:val="001F4807"/>
    <w:rsid w:val="0021507F"/>
    <w:rsid w:val="00224D6C"/>
    <w:rsid w:val="00234954"/>
    <w:rsid w:val="00237408"/>
    <w:rsid w:val="002510C0"/>
    <w:rsid w:val="0025231A"/>
    <w:rsid w:val="00272BD9"/>
    <w:rsid w:val="0028343D"/>
    <w:rsid w:val="00290504"/>
    <w:rsid w:val="00296ED6"/>
    <w:rsid w:val="002B43E1"/>
    <w:rsid w:val="002E2D76"/>
    <w:rsid w:val="002F0B0A"/>
    <w:rsid w:val="00304486"/>
    <w:rsid w:val="00312D59"/>
    <w:rsid w:val="00316776"/>
    <w:rsid w:val="00341C88"/>
    <w:rsid w:val="003420C2"/>
    <w:rsid w:val="003461E4"/>
    <w:rsid w:val="00374204"/>
    <w:rsid w:val="0038206A"/>
    <w:rsid w:val="003860FA"/>
    <w:rsid w:val="003A1894"/>
    <w:rsid w:val="003B4533"/>
    <w:rsid w:val="003D0A4D"/>
    <w:rsid w:val="003D6578"/>
    <w:rsid w:val="00400800"/>
    <w:rsid w:val="004021E7"/>
    <w:rsid w:val="00411609"/>
    <w:rsid w:val="00412F25"/>
    <w:rsid w:val="00455C36"/>
    <w:rsid w:val="004857E6"/>
    <w:rsid w:val="00487EC4"/>
    <w:rsid w:val="00503FA0"/>
    <w:rsid w:val="00507916"/>
    <w:rsid w:val="00527ACE"/>
    <w:rsid w:val="0054245D"/>
    <w:rsid w:val="005552F8"/>
    <w:rsid w:val="00590CC0"/>
    <w:rsid w:val="00593673"/>
    <w:rsid w:val="005A6EC3"/>
    <w:rsid w:val="005C1CF2"/>
    <w:rsid w:val="005D2A07"/>
    <w:rsid w:val="005E6536"/>
    <w:rsid w:val="005F095C"/>
    <w:rsid w:val="005F7A42"/>
    <w:rsid w:val="006033A2"/>
    <w:rsid w:val="00631ADE"/>
    <w:rsid w:val="0065051A"/>
    <w:rsid w:val="006600F9"/>
    <w:rsid w:val="006650A4"/>
    <w:rsid w:val="006757A4"/>
    <w:rsid w:val="006820B3"/>
    <w:rsid w:val="006965A3"/>
    <w:rsid w:val="006B7BD6"/>
    <w:rsid w:val="006C2166"/>
    <w:rsid w:val="006D0B08"/>
    <w:rsid w:val="006E6E06"/>
    <w:rsid w:val="006F10A5"/>
    <w:rsid w:val="007254F7"/>
    <w:rsid w:val="00732707"/>
    <w:rsid w:val="00743FB2"/>
    <w:rsid w:val="00756438"/>
    <w:rsid w:val="0077167D"/>
    <w:rsid w:val="007A2318"/>
    <w:rsid w:val="007A5153"/>
    <w:rsid w:val="007F237D"/>
    <w:rsid w:val="00811483"/>
    <w:rsid w:val="00814292"/>
    <w:rsid w:val="008159A8"/>
    <w:rsid w:val="00817B4F"/>
    <w:rsid w:val="00820BE9"/>
    <w:rsid w:val="008336AE"/>
    <w:rsid w:val="00865945"/>
    <w:rsid w:val="00865EB8"/>
    <w:rsid w:val="00887413"/>
    <w:rsid w:val="008A3449"/>
    <w:rsid w:val="008B4282"/>
    <w:rsid w:val="008B5F1E"/>
    <w:rsid w:val="008D0D86"/>
    <w:rsid w:val="008D6082"/>
    <w:rsid w:val="008E138C"/>
    <w:rsid w:val="00920AFF"/>
    <w:rsid w:val="00931417"/>
    <w:rsid w:val="00940E82"/>
    <w:rsid w:val="00944AD7"/>
    <w:rsid w:val="00981E87"/>
    <w:rsid w:val="00992A6B"/>
    <w:rsid w:val="009A1FB4"/>
    <w:rsid w:val="009A44F4"/>
    <w:rsid w:val="009B5C6C"/>
    <w:rsid w:val="009C271A"/>
    <w:rsid w:val="009D4D5C"/>
    <w:rsid w:val="009F4D52"/>
    <w:rsid w:val="00A04D44"/>
    <w:rsid w:val="00A13B5A"/>
    <w:rsid w:val="00AB099F"/>
    <w:rsid w:val="00AD73E0"/>
    <w:rsid w:val="00AF7F10"/>
    <w:rsid w:val="00B00272"/>
    <w:rsid w:val="00B43DB5"/>
    <w:rsid w:val="00B500F6"/>
    <w:rsid w:val="00B5734C"/>
    <w:rsid w:val="00B57D82"/>
    <w:rsid w:val="00B7207A"/>
    <w:rsid w:val="00B72568"/>
    <w:rsid w:val="00BA40F7"/>
    <w:rsid w:val="00BB5066"/>
    <w:rsid w:val="00BC40F1"/>
    <w:rsid w:val="00BC7AD2"/>
    <w:rsid w:val="00BD7544"/>
    <w:rsid w:val="00C01929"/>
    <w:rsid w:val="00C10CBB"/>
    <w:rsid w:val="00C3251D"/>
    <w:rsid w:val="00C676CF"/>
    <w:rsid w:val="00C7347A"/>
    <w:rsid w:val="00C920CC"/>
    <w:rsid w:val="00CA3EB8"/>
    <w:rsid w:val="00CA7B59"/>
    <w:rsid w:val="00CF2361"/>
    <w:rsid w:val="00CF4ECE"/>
    <w:rsid w:val="00D34C84"/>
    <w:rsid w:val="00D70B5B"/>
    <w:rsid w:val="00D826C2"/>
    <w:rsid w:val="00D9510C"/>
    <w:rsid w:val="00DA28A6"/>
    <w:rsid w:val="00DA612C"/>
    <w:rsid w:val="00DB0B60"/>
    <w:rsid w:val="00DB2A41"/>
    <w:rsid w:val="00DD2681"/>
    <w:rsid w:val="00E00FEA"/>
    <w:rsid w:val="00E45970"/>
    <w:rsid w:val="00E946CE"/>
    <w:rsid w:val="00E94B7C"/>
    <w:rsid w:val="00E95887"/>
    <w:rsid w:val="00E97B73"/>
    <w:rsid w:val="00EC5B96"/>
    <w:rsid w:val="00F215CE"/>
    <w:rsid w:val="00F275A0"/>
    <w:rsid w:val="00F32C52"/>
    <w:rsid w:val="00F64303"/>
    <w:rsid w:val="00F64A68"/>
    <w:rsid w:val="00F72C9E"/>
    <w:rsid w:val="00F830FA"/>
    <w:rsid w:val="00F9682B"/>
    <w:rsid w:val="00F96FB0"/>
    <w:rsid w:val="00FF204B"/>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06849"/>
  <w15:docId w15:val="{5CD2FD04-8B40-4D60-B43D-7F95A9E4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Style1">
    <w:name w:val="Style1"/>
    <w:basedOn w:val="TableauNormal"/>
    <w:uiPriority w:val="99"/>
    <w:pPr>
      <w:spacing w:after="0" w:line="240" w:lineRule="auto"/>
    </w:pPr>
    <w:rPr>
      <w:lang w:val="en-US"/>
    </w:rPr>
    <w:tbl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paragraph" w:styleId="Paragraphedeliste">
    <w:name w:val="List Paragraph"/>
    <w:basedOn w:val="Normal"/>
    <w:link w:val="ParagraphedelisteCar"/>
    <w:uiPriority w:val="34"/>
    <w:qFormat/>
    <w:pPr>
      <w:ind w:left="720"/>
      <w:contextualSpacing/>
    </w:pPr>
  </w:style>
  <w:style w:type="paragraph" w:styleId="NormalWeb">
    <w:name w:val="Normal (Web)"/>
    <w:basedOn w:val="Normal"/>
    <w:uiPriority w:val="99"/>
    <w:pPr>
      <w:spacing w:after="150" w:line="240" w:lineRule="auto"/>
    </w:pPr>
    <w:rPr>
      <w:rFonts w:ascii="Open Sans" w:eastAsia="Times New Roman" w:hAnsi="Open Sans" w:cs="Times New Roman"/>
      <w:sz w:val="24"/>
      <w:szCs w:val="24"/>
      <w:lang w:eastAsia="fr-FR"/>
    </w:rPr>
  </w:style>
  <w:style w:type="character" w:styleId="lev">
    <w:name w:val="Strong"/>
    <w:basedOn w:val="Policepardfaut"/>
    <w:uiPriority w:val="22"/>
    <w:qFormat/>
    <w:rPr>
      <w:b/>
      <w:bCs/>
    </w:rPr>
  </w:style>
  <w:style w:type="character" w:styleId="Lienhypertexte">
    <w:name w:val="Hyperlink"/>
    <w:basedOn w:val="Policepardfaut"/>
    <w:uiPriority w:val="99"/>
    <w:rPr>
      <w:color w:val="0000FF"/>
      <w:u w:val="single"/>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pPr>
      <w:tabs>
        <w:tab w:val="center" w:pos="4819"/>
        <w:tab w:val="right" w:pos="9638"/>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819"/>
        <w:tab w:val="right" w:pos="9638"/>
      </w:tabs>
      <w:spacing w:after="0" w:line="240" w:lineRule="auto"/>
    </w:pPr>
  </w:style>
  <w:style w:type="character" w:customStyle="1" w:styleId="PieddepageCar">
    <w:name w:val="Pied de page Car"/>
    <w:basedOn w:val="Policepardfaut"/>
    <w:link w:val="Pieddepage"/>
    <w:uiPriority w:val="99"/>
  </w:style>
  <w:style w:type="character" w:customStyle="1" w:styleId="ParagraphedelisteCar">
    <w:name w:val="Paragraphe de liste Car"/>
    <w:link w:val="Paragraphedeliste"/>
    <w:uiPriority w:val="34"/>
  </w:style>
  <w:style w:type="table" w:styleId="Grillemoyenne3">
    <w:name w:val="Medium Grid 3"/>
    <w:basedOn w:val="Tableau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Grillemoyenne3-Accent1">
    <w:name w:val="Medium Grid 3 Accent 1"/>
    <w:basedOn w:val="Tableau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Grillemoyenne3-Accent2">
    <w:name w:val="Medium Grid 3 Accent 2"/>
    <w:basedOn w:val="Tableau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Grillemoyenne3-Accent3">
    <w:name w:val="Medium Grid 3 Accent 3"/>
    <w:basedOn w:val="Tableau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Grillemoyenne3-Accent4">
    <w:name w:val="Medium Grid 3 Accent 4"/>
    <w:basedOn w:val="Tableau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Grillemoyenne3-Accent5">
    <w:name w:val="Medium Grid 3 Accent 5"/>
    <w:basedOn w:val="Tableau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Grillemoyenne3-Accent6">
    <w:name w:val="Medium Grid 3 Accent 6"/>
    <w:basedOn w:val="Tableau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styleId="Marquedecommentaire">
    <w:name w:val="annotation reference"/>
    <w:basedOn w:val="Policepardfaut"/>
    <w:uiPriority w:val="99"/>
    <w:semiHidden/>
    <w:unhideWhenUsed/>
    <w:rsid w:val="006F10A5"/>
    <w:rPr>
      <w:sz w:val="16"/>
      <w:szCs w:val="16"/>
    </w:rPr>
  </w:style>
  <w:style w:type="paragraph" w:styleId="Commentaire">
    <w:name w:val="annotation text"/>
    <w:basedOn w:val="Normal"/>
    <w:link w:val="CommentaireCar"/>
    <w:uiPriority w:val="99"/>
    <w:semiHidden/>
    <w:unhideWhenUsed/>
    <w:rsid w:val="006F10A5"/>
    <w:pPr>
      <w:spacing w:line="240" w:lineRule="auto"/>
    </w:pPr>
    <w:rPr>
      <w:sz w:val="20"/>
      <w:szCs w:val="20"/>
    </w:rPr>
  </w:style>
  <w:style w:type="character" w:customStyle="1" w:styleId="CommentaireCar">
    <w:name w:val="Commentaire Car"/>
    <w:basedOn w:val="Policepardfaut"/>
    <w:link w:val="Commentaire"/>
    <w:uiPriority w:val="99"/>
    <w:semiHidden/>
    <w:rsid w:val="006F10A5"/>
    <w:rPr>
      <w:sz w:val="20"/>
      <w:szCs w:val="20"/>
    </w:rPr>
  </w:style>
  <w:style w:type="paragraph" w:styleId="Objetducommentaire">
    <w:name w:val="annotation subject"/>
    <w:basedOn w:val="Commentaire"/>
    <w:next w:val="Commentaire"/>
    <w:link w:val="ObjetducommentaireCar"/>
    <w:uiPriority w:val="99"/>
    <w:semiHidden/>
    <w:unhideWhenUsed/>
    <w:rsid w:val="006F10A5"/>
    <w:rPr>
      <w:b/>
      <w:bCs/>
    </w:rPr>
  </w:style>
  <w:style w:type="character" w:customStyle="1" w:styleId="ObjetducommentaireCar">
    <w:name w:val="Objet du commentaire Car"/>
    <w:basedOn w:val="CommentaireCar"/>
    <w:link w:val="Objetducommentaire"/>
    <w:uiPriority w:val="99"/>
    <w:semiHidden/>
    <w:rsid w:val="006F10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853005">
      <w:bodyDiv w:val="1"/>
      <w:marLeft w:val="0"/>
      <w:marRight w:val="0"/>
      <w:marTop w:val="0"/>
      <w:marBottom w:val="0"/>
      <w:divBdr>
        <w:top w:val="none" w:sz="0" w:space="0" w:color="auto"/>
        <w:left w:val="none" w:sz="0" w:space="0" w:color="auto"/>
        <w:bottom w:val="none" w:sz="0" w:space="0" w:color="auto"/>
        <w:right w:val="none" w:sz="0" w:space="0" w:color="auto"/>
      </w:divBdr>
    </w:div>
    <w:div w:id="422606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650</Words>
  <Characters>3581</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COOPI EDU ETM</cp:lastModifiedBy>
  <cp:revision>5</cp:revision>
  <cp:lastPrinted>2019-12-12T13:29:00Z</cp:lastPrinted>
  <dcterms:created xsi:type="dcterms:W3CDTF">2020-12-02T10:09:00Z</dcterms:created>
  <dcterms:modified xsi:type="dcterms:W3CDTF">2020-12-02T10:47:00Z</dcterms:modified>
</cp:coreProperties>
</file>